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0"/>
          <w:szCs w:val="24"/>
        </w:rPr>
      </w:pPr>
      <w:r w:rsidRPr="00E85FA6">
        <w:rPr>
          <w:rFonts w:ascii="Times New Roman" w:hAnsi="Times New Roman"/>
          <w:b/>
          <w:sz w:val="30"/>
          <w:szCs w:val="24"/>
        </w:rPr>
        <w:t>ПРОЕКТ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E85FA6">
        <w:rPr>
          <w:rFonts w:ascii="Times New Roman" w:hAnsi="Times New Roman"/>
          <w:b/>
          <w:sz w:val="30"/>
          <w:szCs w:val="24"/>
        </w:rPr>
        <w:t>Администрация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10"/>
        </w:rPr>
      </w:pP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E85FA6">
        <w:rPr>
          <w:rFonts w:ascii="Times New Roman" w:hAnsi="Times New Roman"/>
          <w:b/>
          <w:sz w:val="30"/>
          <w:szCs w:val="24"/>
        </w:rPr>
        <w:t>муниципального образования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E85FA6">
        <w:rPr>
          <w:rFonts w:ascii="Times New Roman" w:hAnsi="Times New Roman"/>
          <w:b/>
          <w:sz w:val="30"/>
          <w:szCs w:val="24"/>
        </w:rPr>
        <w:t>«Поселок Амдерма»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</w:rPr>
      </w:pPr>
      <w:r w:rsidRPr="00E85FA6">
        <w:rPr>
          <w:rFonts w:ascii="Times New Roman" w:hAnsi="Times New Roman"/>
          <w:b/>
          <w:sz w:val="30"/>
          <w:szCs w:val="24"/>
        </w:rPr>
        <w:t>Ненецкого автономного округа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FA6">
        <w:rPr>
          <w:rFonts w:ascii="Times New Roman" w:hAnsi="Times New Roman"/>
          <w:b/>
          <w:sz w:val="28"/>
          <w:szCs w:val="28"/>
        </w:rPr>
        <w:t>(Администрация МО «Поселок Амдерма» НАО)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E85FA6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707C2E" w:rsidRPr="00E85FA6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0985" w:rsidRPr="00A544D6" w:rsidRDefault="00707C2E" w:rsidP="00707C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5FA6">
        <w:rPr>
          <w:rFonts w:ascii="Times New Roman" w:hAnsi="Times New Roman"/>
          <w:b/>
          <w:bCs/>
          <w:sz w:val="26"/>
          <w:szCs w:val="26"/>
        </w:rPr>
        <w:t>00.00.2018</w:t>
      </w:r>
      <w:r w:rsidRPr="00E85FA6">
        <w:rPr>
          <w:rFonts w:ascii="Times New Roman" w:hAnsi="Times New Roman"/>
          <w:b/>
          <w:bCs/>
          <w:sz w:val="26"/>
          <w:szCs w:val="26"/>
        </w:rPr>
        <w:tab/>
      </w:r>
      <w:r w:rsidRPr="00E85FA6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E85FA6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E85FA6">
        <w:rPr>
          <w:rFonts w:ascii="Times New Roman" w:hAnsi="Times New Roman"/>
          <w:b/>
          <w:bCs/>
          <w:sz w:val="26"/>
          <w:szCs w:val="26"/>
        </w:rPr>
        <w:tab/>
        <w:t>№ 00–</w:t>
      </w:r>
      <w:r>
        <w:rPr>
          <w:rFonts w:ascii="Times New Roman" w:hAnsi="Times New Roman"/>
          <w:b/>
          <w:bCs/>
          <w:sz w:val="26"/>
          <w:szCs w:val="26"/>
        </w:rPr>
        <w:t>П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420985" w:rsidRPr="00F4764F" w:rsidTr="00707C2E">
        <w:trPr>
          <w:trHeight w:val="169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02987" w:rsidRP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985" w:rsidRPr="00A02987" w:rsidRDefault="00420985" w:rsidP="0070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B1DFE">
              <w:rPr>
                <w:rFonts w:ascii="Times New Roman" w:hAnsi="Times New Roman"/>
                <w:b/>
                <w:sz w:val="24"/>
                <w:szCs w:val="24"/>
              </w:rPr>
              <w:t xml:space="preserve"> внесении изменений в</w:t>
            </w: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2987">
              <w:rPr>
                <w:rFonts w:ascii="Times New Roman" w:hAnsi="Times New Roman"/>
                <w:b/>
                <w:sz w:val="24"/>
                <w:szCs w:val="24"/>
              </w:rPr>
              <w:t>Административн</w:t>
            </w:r>
            <w:r w:rsidR="000B1DFE"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</w:t>
            </w:r>
            <w:proofErr w:type="gramEnd"/>
            <w:r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  предоставления</w:t>
            </w:r>
            <w:r w:rsidR="00707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услуги</w:t>
            </w:r>
          </w:p>
          <w:p w:rsidR="00420985" w:rsidRDefault="00420985" w:rsidP="0070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>«Выдача разрешений на строительство, реконструкцию объектов капитального строительства»</w:t>
            </w:r>
          </w:p>
          <w:p w:rsidR="00A02987" w:rsidRP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7C2E" w:rsidRDefault="00707C2E" w:rsidP="00CC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7C2E" w:rsidRDefault="00C04154" w:rsidP="00CC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Градостроительным </w:t>
      </w:r>
      <w:hyperlink r:id="rId5" w:history="1">
        <w:r w:rsidRPr="00C0415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CC625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</w:t>
      </w:r>
      <w:r w:rsidRPr="00A02987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A02987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</w:t>
      </w:r>
      <w:r w:rsidR="00CC6257">
        <w:rPr>
          <w:rFonts w:ascii="Times New Roman" w:hAnsi="Times New Roman"/>
          <w:sz w:val="24"/>
          <w:szCs w:val="24"/>
        </w:rPr>
        <w:t>доставления муниципальных услуг, утвержденным П</w:t>
      </w:r>
      <w:r w:rsidR="00420985" w:rsidRPr="00A02987">
        <w:rPr>
          <w:rFonts w:ascii="Times New Roman" w:hAnsi="Times New Roman"/>
          <w:sz w:val="24"/>
          <w:szCs w:val="24"/>
        </w:rPr>
        <w:t>остановлением Администрации муниципального образования «</w:t>
      </w:r>
      <w:r w:rsidR="00707C2E">
        <w:rPr>
          <w:rFonts w:ascii="Times New Roman" w:hAnsi="Times New Roman"/>
          <w:sz w:val="24"/>
          <w:szCs w:val="24"/>
        </w:rPr>
        <w:t>Поселок Амдерма</w:t>
      </w:r>
      <w:r w:rsidR="00420985" w:rsidRPr="00A02987">
        <w:rPr>
          <w:rFonts w:ascii="Times New Roman" w:hAnsi="Times New Roman"/>
          <w:sz w:val="24"/>
          <w:szCs w:val="24"/>
        </w:rPr>
        <w:t xml:space="preserve">» НАО от </w:t>
      </w:r>
      <w:r w:rsidR="00707C2E">
        <w:rPr>
          <w:rFonts w:ascii="Times New Roman" w:hAnsi="Times New Roman"/>
          <w:sz w:val="24"/>
          <w:szCs w:val="24"/>
        </w:rPr>
        <w:t>19</w:t>
      </w:r>
      <w:r w:rsidR="00420985" w:rsidRPr="00A02987">
        <w:rPr>
          <w:rFonts w:ascii="Times New Roman" w:hAnsi="Times New Roman"/>
          <w:sz w:val="24"/>
          <w:szCs w:val="24"/>
        </w:rPr>
        <w:t>.10.2012 №</w:t>
      </w:r>
      <w:r w:rsidR="00CC6257">
        <w:rPr>
          <w:rFonts w:ascii="Times New Roman" w:hAnsi="Times New Roman"/>
          <w:sz w:val="24"/>
          <w:szCs w:val="24"/>
        </w:rPr>
        <w:t xml:space="preserve"> </w:t>
      </w:r>
      <w:r w:rsidR="00707C2E">
        <w:rPr>
          <w:rFonts w:ascii="Times New Roman" w:hAnsi="Times New Roman"/>
          <w:sz w:val="24"/>
          <w:szCs w:val="24"/>
        </w:rPr>
        <w:t>64-П</w:t>
      </w:r>
      <w:r w:rsidR="00420985" w:rsidRPr="00A02987">
        <w:rPr>
          <w:rFonts w:ascii="Times New Roman" w:hAnsi="Times New Roman"/>
          <w:sz w:val="24"/>
          <w:szCs w:val="24"/>
        </w:rPr>
        <w:t xml:space="preserve">, </w:t>
      </w:r>
    </w:p>
    <w:p w:rsidR="00707C2E" w:rsidRPr="00304808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4808">
        <w:rPr>
          <w:rFonts w:ascii="Times New Roman" w:hAnsi="Times New Roman"/>
          <w:b/>
          <w:sz w:val="26"/>
          <w:szCs w:val="26"/>
        </w:rPr>
        <w:t>АДМИНИСТРАЦИЯ МО «ПОСЕЛОК АМДЕРМА» НАО</w:t>
      </w:r>
    </w:p>
    <w:p w:rsidR="00707C2E" w:rsidRPr="00304808" w:rsidRDefault="00707C2E" w:rsidP="00707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4808">
        <w:rPr>
          <w:rFonts w:ascii="Times New Roman" w:hAnsi="Times New Roman"/>
          <w:b/>
          <w:sz w:val="26"/>
          <w:szCs w:val="26"/>
        </w:rPr>
        <w:t>ПОСТАНОВЛЯЕТ:</w:t>
      </w:r>
    </w:p>
    <w:p w:rsidR="00420985" w:rsidRPr="00A02987" w:rsidRDefault="00420985" w:rsidP="00420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DFE" w:rsidRPr="000B1DFE" w:rsidRDefault="00420985" w:rsidP="000B1DFE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0B1DFE">
        <w:rPr>
          <w:rFonts w:ascii="Times New Roman" w:hAnsi="Times New Roman"/>
          <w:sz w:val="24"/>
          <w:szCs w:val="24"/>
        </w:rPr>
        <w:t xml:space="preserve">1. </w:t>
      </w:r>
      <w:r w:rsidR="00B11D19">
        <w:rPr>
          <w:rFonts w:ascii="Times New Roman" w:hAnsi="Times New Roman"/>
          <w:sz w:val="24"/>
          <w:szCs w:val="24"/>
        </w:rPr>
        <w:t>Внести</w:t>
      </w:r>
      <w:r w:rsidR="001B75FD" w:rsidRPr="000B1DFE">
        <w:rPr>
          <w:rFonts w:ascii="Times New Roman" w:hAnsi="Times New Roman"/>
          <w:sz w:val="24"/>
          <w:szCs w:val="24"/>
        </w:rPr>
        <w:t xml:space="preserve"> прилагаемы</w:t>
      </w:r>
      <w:r w:rsidR="000B1DFE" w:rsidRPr="000B1DFE">
        <w:rPr>
          <w:rFonts w:ascii="Times New Roman" w:hAnsi="Times New Roman"/>
          <w:sz w:val="24"/>
          <w:szCs w:val="24"/>
        </w:rPr>
        <w:t>е изменения в</w:t>
      </w:r>
      <w:r w:rsidR="001B75FD" w:rsidRPr="000B1DFE">
        <w:rPr>
          <w:rFonts w:ascii="Times New Roman" w:hAnsi="Times New Roman"/>
          <w:sz w:val="24"/>
          <w:szCs w:val="24"/>
        </w:rPr>
        <w:t xml:space="preserve"> А</w:t>
      </w:r>
      <w:r w:rsidRPr="000B1DFE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</w:t>
      </w:r>
      <w:r w:rsidR="00927483">
        <w:rPr>
          <w:rFonts w:ascii="Times New Roman" w:hAnsi="Times New Roman"/>
          <w:sz w:val="24"/>
          <w:szCs w:val="24"/>
        </w:rPr>
        <w:t>,</w:t>
      </w:r>
      <w:r w:rsidR="000B1DFE" w:rsidRPr="000B1DFE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муниципального образования «</w:t>
      </w:r>
      <w:r w:rsidR="00707C2E">
        <w:rPr>
          <w:rFonts w:ascii="Times New Roman" w:hAnsi="Times New Roman"/>
          <w:sz w:val="24"/>
          <w:szCs w:val="24"/>
        </w:rPr>
        <w:t>Поселок Амдерма»</w:t>
      </w:r>
      <w:r w:rsidR="000B1DFE" w:rsidRPr="000B1DFE">
        <w:rPr>
          <w:rFonts w:ascii="Times New Roman" w:hAnsi="Times New Roman"/>
          <w:sz w:val="24"/>
          <w:szCs w:val="24"/>
        </w:rPr>
        <w:t xml:space="preserve"> Не</w:t>
      </w:r>
      <w:r w:rsidR="00707C2E">
        <w:rPr>
          <w:rFonts w:ascii="Times New Roman" w:hAnsi="Times New Roman"/>
          <w:sz w:val="24"/>
          <w:szCs w:val="24"/>
        </w:rPr>
        <w:t>нецкого автономного округа от 24</w:t>
      </w:r>
      <w:r w:rsidR="000B1DFE" w:rsidRPr="000B1DFE">
        <w:rPr>
          <w:rFonts w:ascii="Times New Roman" w:hAnsi="Times New Roman"/>
          <w:sz w:val="24"/>
          <w:szCs w:val="24"/>
        </w:rPr>
        <w:t>.</w:t>
      </w:r>
      <w:r w:rsidR="00707C2E">
        <w:rPr>
          <w:rFonts w:ascii="Times New Roman" w:hAnsi="Times New Roman"/>
          <w:sz w:val="24"/>
          <w:szCs w:val="24"/>
        </w:rPr>
        <w:t>06</w:t>
      </w:r>
      <w:r w:rsidR="000B1DFE" w:rsidRPr="000B1DFE">
        <w:rPr>
          <w:rFonts w:ascii="Times New Roman" w:hAnsi="Times New Roman"/>
          <w:sz w:val="24"/>
          <w:szCs w:val="24"/>
        </w:rPr>
        <w:t>.201</w:t>
      </w:r>
      <w:r w:rsidR="00707C2E">
        <w:rPr>
          <w:rFonts w:ascii="Times New Roman" w:hAnsi="Times New Roman"/>
          <w:sz w:val="24"/>
          <w:szCs w:val="24"/>
        </w:rPr>
        <w:t>6</w:t>
      </w:r>
      <w:r w:rsidR="000B1DFE" w:rsidRPr="000B1DFE">
        <w:rPr>
          <w:rFonts w:ascii="Times New Roman" w:hAnsi="Times New Roman"/>
          <w:sz w:val="24"/>
          <w:szCs w:val="24"/>
        </w:rPr>
        <w:t xml:space="preserve"> № </w:t>
      </w:r>
      <w:r w:rsidR="00707C2E">
        <w:rPr>
          <w:rFonts w:ascii="Times New Roman" w:hAnsi="Times New Roman"/>
          <w:sz w:val="24"/>
          <w:szCs w:val="24"/>
        </w:rPr>
        <w:t>65-П</w:t>
      </w:r>
      <w:r w:rsidR="000B1DFE" w:rsidRPr="000B1DFE">
        <w:rPr>
          <w:rFonts w:ascii="Times New Roman" w:hAnsi="Times New Roman"/>
          <w:sz w:val="24"/>
          <w:szCs w:val="24"/>
        </w:rPr>
        <w:t>.</w:t>
      </w:r>
    </w:p>
    <w:p w:rsidR="000B1DFE" w:rsidRDefault="000B1DFE" w:rsidP="00042C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B4E" w:rsidRPr="004954FF" w:rsidRDefault="00894B4E" w:rsidP="00894B4E">
      <w:pPr>
        <w:tabs>
          <w:tab w:val="left" w:pos="-284"/>
        </w:tabs>
        <w:spacing w:after="0" w:line="240" w:lineRule="auto"/>
        <w:ind w:firstLine="487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Поселок Амдерма</w:t>
      </w:r>
      <w:r w:rsidRPr="004954FF">
        <w:rPr>
          <w:rFonts w:ascii="Times New Roman" w:hAnsi="Times New Roman"/>
          <w:sz w:val="24"/>
          <w:szCs w:val="24"/>
        </w:rPr>
        <w:t>» Ненецкого автономного округа.</w:t>
      </w:r>
    </w:p>
    <w:p w:rsidR="00894B4E" w:rsidRPr="004954FF" w:rsidRDefault="00894B4E" w:rsidP="00894B4E">
      <w:pPr>
        <w:tabs>
          <w:tab w:val="left" w:pos="3045"/>
        </w:tabs>
        <w:rPr>
          <w:sz w:val="24"/>
          <w:szCs w:val="24"/>
        </w:rPr>
      </w:pPr>
    </w:p>
    <w:p w:rsidR="00042CC3" w:rsidRPr="004954FF" w:rsidRDefault="00042CC3" w:rsidP="00042CC3">
      <w:pPr>
        <w:tabs>
          <w:tab w:val="left" w:pos="3045"/>
        </w:tabs>
        <w:rPr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C2E" w:rsidRPr="00304808" w:rsidRDefault="00707C2E" w:rsidP="00707C2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 w:rsidRPr="00304808">
        <w:rPr>
          <w:rFonts w:ascii="Times New Roman" w:hAnsi="Times New Roman"/>
          <w:sz w:val="26"/>
          <w:szCs w:val="26"/>
        </w:rPr>
        <w:t xml:space="preserve">Глава МО </w:t>
      </w:r>
    </w:p>
    <w:p w:rsidR="00707C2E" w:rsidRPr="00304808" w:rsidRDefault="00707C2E" w:rsidP="00707C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4808">
        <w:rPr>
          <w:rFonts w:ascii="Times New Roman" w:hAnsi="Times New Roman"/>
          <w:sz w:val="26"/>
          <w:szCs w:val="26"/>
        </w:rPr>
        <w:t>«Поселок Амдерма» НАО</w:t>
      </w:r>
      <w:r w:rsidRPr="0030480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4808">
        <w:rPr>
          <w:rFonts w:ascii="Times New Roman" w:hAnsi="Times New Roman"/>
          <w:sz w:val="26"/>
          <w:szCs w:val="26"/>
        </w:rPr>
        <w:t xml:space="preserve">            Н.В. </w:t>
      </w:r>
      <w:proofErr w:type="spellStart"/>
      <w:r w:rsidRPr="00304808">
        <w:rPr>
          <w:rFonts w:ascii="Times New Roman" w:hAnsi="Times New Roman"/>
          <w:sz w:val="26"/>
          <w:szCs w:val="26"/>
        </w:rPr>
        <w:t>Ипполитова</w:t>
      </w:r>
      <w:proofErr w:type="spellEnd"/>
    </w:p>
    <w:p w:rsidR="00707C2E" w:rsidRDefault="00707C2E" w:rsidP="00707C2E"/>
    <w:bookmarkEnd w:id="0"/>
    <w:p w:rsidR="00BD0025" w:rsidRPr="00A02987" w:rsidRDefault="00BD002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420985" w:rsidRPr="00A02987" w:rsidTr="0013499D">
        <w:tc>
          <w:tcPr>
            <w:tcW w:w="4734" w:type="dxa"/>
          </w:tcPr>
          <w:p w:rsidR="00420985" w:rsidRPr="00A02987" w:rsidRDefault="00420985" w:rsidP="0013499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B75F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Администрации МО</w:t>
            </w:r>
          </w:p>
          <w:p w:rsidR="00420985" w:rsidRPr="00A02987" w:rsidRDefault="001B75FD" w:rsidP="001B75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707C2E">
              <w:rPr>
                <w:rFonts w:ascii="Times New Roman" w:hAnsi="Times New Roman"/>
                <w:sz w:val="24"/>
                <w:szCs w:val="24"/>
              </w:rPr>
              <w:t>Поселок Амдерма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 xml:space="preserve">» НАО </w:t>
            </w:r>
          </w:p>
          <w:p w:rsidR="00420985" w:rsidRPr="00A02987" w:rsidRDefault="00420985" w:rsidP="00707C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proofErr w:type="gramStart"/>
            <w:r w:rsidR="00707C2E">
              <w:rPr>
                <w:rFonts w:ascii="Times New Roman" w:hAnsi="Times New Roman"/>
                <w:sz w:val="24"/>
                <w:szCs w:val="24"/>
              </w:rPr>
              <w:t>00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="00EC27F1">
              <w:rPr>
                <w:rFonts w:ascii="Times New Roman" w:hAnsi="Times New Roman"/>
                <w:sz w:val="24"/>
                <w:szCs w:val="24"/>
              </w:rPr>
              <w:t>0</w:t>
            </w:r>
            <w:r w:rsidR="00707C2E">
              <w:rPr>
                <w:rFonts w:ascii="Times New Roman" w:hAnsi="Times New Roman"/>
                <w:sz w:val="24"/>
                <w:szCs w:val="24"/>
              </w:rPr>
              <w:t>0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EC27F1">
              <w:rPr>
                <w:rFonts w:ascii="Times New Roman" w:hAnsi="Times New Roman"/>
                <w:sz w:val="24"/>
                <w:szCs w:val="24"/>
              </w:rPr>
              <w:t>8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1B75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07C2E">
              <w:rPr>
                <w:rFonts w:ascii="Times New Roman" w:hAnsi="Times New Roman"/>
                <w:sz w:val="24"/>
                <w:szCs w:val="24"/>
              </w:rPr>
              <w:t>00-П</w:t>
            </w:r>
            <w:r w:rsidR="001B75F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FE" w:rsidRPr="0057535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0B1DF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1B75FD" w:rsidRDefault="000B1DFE" w:rsidP="000B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 xml:space="preserve"> </w:t>
      </w:r>
      <w:r w:rsidR="001B75FD" w:rsidRPr="00A02987">
        <w:rPr>
          <w:rFonts w:ascii="Times New Roman" w:hAnsi="Times New Roman"/>
          <w:b/>
          <w:sz w:val="24"/>
          <w:szCs w:val="24"/>
        </w:rPr>
        <w:t xml:space="preserve">«Выдача разрешений на строительство, реконструкцию </w:t>
      </w:r>
    </w:p>
    <w:p w:rsidR="001B75FD" w:rsidRPr="00A02987" w:rsidRDefault="001B75FD" w:rsidP="001B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>объектов капитального строительства»</w:t>
      </w:r>
    </w:p>
    <w:p w:rsidR="001B75FD" w:rsidRDefault="001B75FD" w:rsidP="00420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3107" w:rsidRDefault="000D2584" w:rsidP="000D25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27F1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7F1" w:rsidRPr="009829FA" w:rsidRDefault="00DD37A4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C27F1" w:rsidRPr="009829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27F1" w:rsidRPr="009829FA">
        <w:rPr>
          <w:rFonts w:ascii="Times New Roman" w:hAnsi="Times New Roman"/>
          <w:sz w:val="24"/>
          <w:szCs w:val="24"/>
        </w:rPr>
        <w:t>Пункт 5.2. изложить в следующей редакции: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color w:val="000000"/>
          <w:sz w:val="24"/>
          <w:szCs w:val="24"/>
        </w:rPr>
        <w:t xml:space="preserve">«5.2. </w:t>
      </w:r>
      <w:r w:rsidRPr="009829FA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актами.</w:t>
      </w:r>
      <w:r>
        <w:rPr>
          <w:rFonts w:ascii="Times New Roman" w:hAnsi="Times New Roman"/>
          <w:sz w:val="24"/>
          <w:szCs w:val="24"/>
        </w:rPr>
        <w:t>».</w:t>
      </w:r>
      <w:r w:rsidRPr="009829FA">
        <w:rPr>
          <w:rFonts w:ascii="Times New Roman" w:hAnsi="Times New Roman"/>
          <w:sz w:val="24"/>
          <w:szCs w:val="24"/>
        </w:rPr>
        <w:t xml:space="preserve"> 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7F1" w:rsidRDefault="00DD37A4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EC27F1">
        <w:rPr>
          <w:rFonts w:ascii="Times New Roman" w:hAnsi="Times New Roman"/>
          <w:color w:val="000000"/>
          <w:sz w:val="24"/>
          <w:szCs w:val="24"/>
        </w:rPr>
        <w:t xml:space="preserve">. Подпункт  5.14. </w:t>
      </w:r>
      <w:r w:rsidR="00EC27F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C27F1" w:rsidRPr="00993A2F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3A2F">
        <w:rPr>
          <w:rFonts w:ascii="Times New Roman" w:hAnsi="Times New Roman"/>
          <w:color w:val="000000"/>
          <w:sz w:val="24"/>
          <w:szCs w:val="24"/>
        </w:rPr>
        <w:t xml:space="preserve">«5.14. </w:t>
      </w:r>
      <w:r>
        <w:rPr>
          <w:rFonts w:ascii="Times New Roman" w:hAnsi="Times New Roman"/>
          <w:color w:val="000000"/>
          <w:sz w:val="24"/>
          <w:szCs w:val="24"/>
        </w:rPr>
        <w:t>Поступившая ж</w:t>
      </w:r>
      <w:r w:rsidRPr="00993A2F">
        <w:rPr>
          <w:rFonts w:ascii="Times New Roman" w:hAnsi="Times New Roman"/>
          <w:sz w:val="24"/>
          <w:szCs w:val="24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</w:p>
    <w:p w:rsidR="00EC27F1" w:rsidRPr="00172AE6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6283" w:rsidRDefault="007D6283" w:rsidP="00EC2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D6283" w:rsidSect="001B75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960B4A"/>
    <w:multiLevelType w:val="hybridMultilevel"/>
    <w:tmpl w:val="EBF83D44"/>
    <w:lvl w:ilvl="0" w:tplc="EA00A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985"/>
    <w:rsid w:val="00012D7C"/>
    <w:rsid w:val="00042CC3"/>
    <w:rsid w:val="0004406D"/>
    <w:rsid w:val="00062EA5"/>
    <w:rsid w:val="000A4FBF"/>
    <w:rsid w:val="000B0164"/>
    <w:rsid w:val="000B1DFE"/>
    <w:rsid w:val="000D1D5C"/>
    <w:rsid w:val="000D2584"/>
    <w:rsid w:val="00111089"/>
    <w:rsid w:val="00133D0F"/>
    <w:rsid w:val="0013499D"/>
    <w:rsid w:val="0014370C"/>
    <w:rsid w:val="00146DEB"/>
    <w:rsid w:val="00153A1A"/>
    <w:rsid w:val="001622E6"/>
    <w:rsid w:val="0016450D"/>
    <w:rsid w:val="00167898"/>
    <w:rsid w:val="001840B9"/>
    <w:rsid w:val="00187322"/>
    <w:rsid w:val="001A5641"/>
    <w:rsid w:val="001B75FD"/>
    <w:rsid w:val="001B7C99"/>
    <w:rsid w:val="001F2F9A"/>
    <w:rsid w:val="0020139D"/>
    <w:rsid w:val="00206C07"/>
    <w:rsid w:val="00221137"/>
    <w:rsid w:val="002246A3"/>
    <w:rsid w:val="00242595"/>
    <w:rsid w:val="0025385E"/>
    <w:rsid w:val="00274D2E"/>
    <w:rsid w:val="002A3A85"/>
    <w:rsid w:val="002B1733"/>
    <w:rsid w:val="002B7627"/>
    <w:rsid w:val="002C5A5E"/>
    <w:rsid w:val="002D2BEF"/>
    <w:rsid w:val="002E052F"/>
    <w:rsid w:val="00300C4F"/>
    <w:rsid w:val="00301577"/>
    <w:rsid w:val="003207DD"/>
    <w:rsid w:val="00393C07"/>
    <w:rsid w:val="003A1862"/>
    <w:rsid w:val="003A4D90"/>
    <w:rsid w:val="003B3045"/>
    <w:rsid w:val="003B3226"/>
    <w:rsid w:val="003B5B24"/>
    <w:rsid w:val="00420985"/>
    <w:rsid w:val="00456764"/>
    <w:rsid w:val="00462801"/>
    <w:rsid w:val="0048171C"/>
    <w:rsid w:val="004A07D2"/>
    <w:rsid w:val="004B679F"/>
    <w:rsid w:val="004C5959"/>
    <w:rsid w:val="0050761F"/>
    <w:rsid w:val="005077C6"/>
    <w:rsid w:val="0051241E"/>
    <w:rsid w:val="005443B5"/>
    <w:rsid w:val="005910CD"/>
    <w:rsid w:val="005B35B8"/>
    <w:rsid w:val="005E3B4B"/>
    <w:rsid w:val="00603A6E"/>
    <w:rsid w:val="00604347"/>
    <w:rsid w:val="00632130"/>
    <w:rsid w:val="00663108"/>
    <w:rsid w:val="006D4F1C"/>
    <w:rsid w:val="006E42AA"/>
    <w:rsid w:val="006E5CFB"/>
    <w:rsid w:val="00707C2E"/>
    <w:rsid w:val="00764E07"/>
    <w:rsid w:val="007704E5"/>
    <w:rsid w:val="007D6283"/>
    <w:rsid w:val="007E43CE"/>
    <w:rsid w:val="007F631E"/>
    <w:rsid w:val="00850BD2"/>
    <w:rsid w:val="00894B4E"/>
    <w:rsid w:val="008A7B47"/>
    <w:rsid w:val="008D45D1"/>
    <w:rsid w:val="00927483"/>
    <w:rsid w:val="00937909"/>
    <w:rsid w:val="009608A2"/>
    <w:rsid w:val="009620E0"/>
    <w:rsid w:val="009D10D4"/>
    <w:rsid w:val="009D13E5"/>
    <w:rsid w:val="009E58D1"/>
    <w:rsid w:val="00A02987"/>
    <w:rsid w:val="00A12A25"/>
    <w:rsid w:val="00A43210"/>
    <w:rsid w:val="00A544D6"/>
    <w:rsid w:val="00A8066A"/>
    <w:rsid w:val="00AF6900"/>
    <w:rsid w:val="00AF75BB"/>
    <w:rsid w:val="00AF7905"/>
    <w:rsid w:val="00B11D19"/>
    <w:rsid w:val="00B43107"/>
    <w:rsid w:val="00B53F9B"/>
    <w:rsid w:val="00BA6166"/>
    <w:rsid w:val="00BD0025"/>
    <w:rsid w:val="00BD4F46"/>
    <w:rsid w:val="00C04154"/>
    <w:rsid w:val="00C5601D"/>
    <w:rsid w:val="00CA123F"/>
    <w:rsid w:val="00CA1C44"/>
    <w:rsid w:val="00CC6257"/>
    <w:rsid w:val="00CD1AAF"/>
    <w:rsid w:val="00CE5CB3"/>
    <w:rsid w:val="00D4586F"/>
    <w:rsid w:val="00DD37A4"/>
    <w:rsid w:val="00DD580F"/>
    <w:rsid w:val="00DE12BC"/>
    <w:rsid w:val="00E27082"/>
    <w:rsid w:val="00E85D7D"/>
    <w:rsid w:val="00EB37BD"/>
    <w:rsid w:val="00EC27F1"/>
    <w:rsid w:val="00EE0DA2"/>
    <w:rsid w:val="00EF6BA8"/>
    <w:rsid w:val="00F1081B"/>
    <w:rsid w:val="00F35175"/>
    <w:rsid w:val="00F468F4"/>
    <w:rsid w:val="00F4764F"/>
    <w:rsid w:val="00F51EFC"/>
    <w:rsid w:val="00F96253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31DA-AE2D-46EB-99AE-38F340E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85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0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2098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42098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42098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hyperlink" Target="consultantplus://offline/ref=48DEC419AAB329386D7E9F6951A485307F68DBD0D07F9E0D904CDCA122EB6DCFC7E850A1A2j5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Links>
    <vt:vector size="78" baseType="variant">
      <vt:variant>
        <vt:i4>8192101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consultantplus://offline/ref=A6B7799B3A5CC5AAB3B8DD9724BD7D0C6144AA9F94FA5F3FAB23D3A17024F8E465DEE1639FDF58B7O3BEO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8192059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consultantplus://offline/ref=A6B7799B3A5CC5AAB3B8DD9724BD7D0C6144AA9F92F35F3FAB23D3A17024F8E465DEE1639FDF5DB7O3B3O</vt:lpwstr>
      </vt:variant>
      <vt:variant>
        <vt:lpwstr/>
      </vt:variant>
      <vt:variant>
        <vt:i4>2752610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consultantplus://offline/ref=A6B7799B3A5CC5AAB3B8DD9724BD7D0C6144AA9F92F35F3FAB23D3A17024F8E465DEE1639CDEO5B9O</vt:lpwstr>
      </vt:variant>
      <vt:variant>
        <vt:lpwstr/>
      </vt:variant>
      <vt:variant>
        <vt:i4>3801144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consultantplus://offline/ref=10BFB65DDB6A2480E542C3819826A8354B5422BECF2897CEF9466F65C0A9FFA459556C07C8A70F9AnDsBL</vt:lpwstr>
      </vt:variant>
      <vt:variant>
        <vt:lpwstr/>
      </vt:variant>
      <vt:variant>
        <vt:i4>5374045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consultantplus://offline/ref=10BFB65DDB6A2480E542C3819826A8354B5422BECF2897CEF9466F65C0A9FFA459556C03C8nAs6L</vt:lpwstr>
      </vt:variant>
      <vt:variant>
        <vt:lpwstr/>
      </vt:variant>
      <vt:variant>
        <vt:i4>3801140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consultantplus://offline/ref=10BFB65DDB6A2480E542C3819826A8354B5422BECF2897CEF9466F65C0A9FFA459556C07C8A70B93nDs8L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consultantplus://offline/ref=10BFB65DDB6A2480E542C3819826A8354B5422BECF2897CEF9466F65C0A9FFA459556C02CCnAsEL</vt:lpwstr>
      </vt:variant>
      <vt:variant>
        <vt:lpwstr/>
      </vt:variant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consultantplus://offline/ref=A6B7799B3A5CC5AAB3B8DD9724BD7D0C6144AA9F92F35F3FAB23D3A17024F8E465DEE1639FDE5BBCO3BAO</vt:lpwstr>
      </vt:variant>
      <vt:variant>
        <vt:lpwstr/>
      </vt:variant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consultantplus://offline/ref=A6B7799B3A5CC5AAB3B8DD9724BD7D0C6144A79B90F45F3FAB23D3A17024F8E465DEE16196DDO5B3O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consultantplus://offline/main?base=MOB;n=134762;fld=134;dst=100110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2018-05-16T07:00:00Z</cp:lastPrinted>
  <dcterms:created xsi:type="dcterms:W3CDTF">2018-05-07T03:50:00Z</dcterms:created>
  <dcterms:modified xsi:type="dcterms:W3CDTF">2018-05-16T07:09:00Z</dcterms:modified>
</cp:coreProperties>
</file>