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4E82" w:rsidRPr="0011553A" w:rsidRDefault="00BB4E82" w:rsidP="0011553A">
      <w:pPr>
        <w:pStyle w:val="a4"/>
        <w:tabs>
          <w:tab w:val="center" w:pos="7158"/>
        </w:tabs>
        <w:spacing w:line="240" w:lineRule="auto"/>
        <w:ind w:left="5670" w:firstLine="0"/>
        <w:jc w:val="both"/>
        <w:rPr>
          <w:sz w:val="20"/>
        </w:rPr>
      </w:pPr>
      <w:r w:rsidRPr="00F90A73">
        <w:rPr>
          <w:sz w:val="20"/>
        </w:rPr>
        <w:t xml:space="preserve">Приложение № 1 к постановлению </w:t>
      </w:r>
      <w:r w:rsidR="0011553A" w:rsidRPr="00F90A73">
        <w:rPr>
          <w:sz w:val="20"/>
        </w:rPr>
        <w:t>Администрации МО «Пос</w:t>
      </w:r>
      <w:r w:rsidR="00AF1780">
        <w:rPr>
          <w:sz w:val="20"/>
        </w:rPr>
        <w:t>е</w:t>
      </w:r>
      <w:r w:rsidR="0011553A" w:rsidRPr="00F90A73">
        <w:rPr>
          <w:sz w:val="20"/>
        </w:rPr>
        <w:t xml:space="preserve">лок Амдерма» НАОот </w:t>
      </w:r>
      <w:r w:rsidR="003517FF" w:rsidRPr="003517FF">
        <w:rPr>
          <w:sz w:val="20"/>
        </w:rPr>
        <w:t>21</w:t>
      </w:r>
      <w:r w:rsidRPr="003517FF">
        <w:rPr>
          <w:sz w:val="20"/>
        </w:rPr>
        <w:t>.</w:t>
      </w:r>
      <w:r w:rsidR="00F0591A" w:rsidRPr="003517FF">
        <w:rPr>
          <w:sz w:val="20"/>
        </w:rPr>
        <w:t>0</w:t>
      </w:r>
      <w:r w:rsidR="00F519A1" w:rsidRPr="003517FF">
        <w:rPr>
          <w:sz w:val="20"/>
        </w:rPr>
        <w:t>5</w:t>
      </w:r>
      <w:r w:rsidRPr="003517FF">
        <w:rPr>
          <w:sz w:val="20"/>
        </w:rPr>
        <w:t>.20</w:t>
      </w:r>
      <w:r w:rsidR="00F0591A" w:rsidRPr="003517FF">
        <w:rPr>
          <w:sz w:val="20"/>
        </w:rPr>
        <w:t>20</w:t>
      </w:r>
      <w:r w:rsidR="0011553A" w:rsidRPr="003517FF">
        <w:rPr>
          <w:sz w:val="20"/>
        </w:rPr>
        <w:t>г.</w:t>
      </w:r>
      <w:r w:rsidR="008D7DD0" w:rsidRPr="00E62537">
        <w:rPr>
          <w:sz w:val="20"/>
        </w:rPr>
        <w:t>№</w:t>
      </w:r>
      <w:r w:rsidR="003517FF">
        <w:rPr>
          <w:sz w:val="20"/>
        </w:rPr>
        <w:t>54</w:t>
      </w:r>
      <w:r w:rsidR="0011553A" w:rsidRPr="00E62537">
        <w:rPr>
          <w:sz w:val="20"/>
        </w:rPr>
        <w:t>-П</w:t>
      </w:r>
    </w:p>
    <w:p w:rsidR="00BB4E82" w:rsidRDefault="00BB4E82" w:rsidP="0011553A">
      <w:pPr>
        <w:pStyle w:val="2"/>
        <w:numPr>
          <w:ilvl w:val="0"/>
          <w:numId w:val="0"/>
        </w:numPr>
        <w:tabs>
          <w:tab w:val="left" w:pos="708"/>
        </w:tabs>
        <w:spacing w:line="240" w:lineRule="auto"/>
        <w:rPr>
          <w:sz w:val="24"/>
          <w:szCs w:val="24"/>
        </w:rPr>
      </w:pPr>
    </w:p>
    <w:p w:rsidR="00BB4E82" w:rsidRDefault="00BB4E82" w:rsidP="0011553A">
      <w:pPr>
        <w:pStyle w:val="2"/>
        <w:numPr>
          <w:ilvl w:val="0"/>
          <w:numId w:val="0"/>
        </w:numPr>
        <w:tabs>
          <w:tab w:val="left" w:pos="708"/>
        </w:tabs>
        <w:spacing w:line="240" w:lineRule="auto"/>
        <w:rPr>
          <w:szCs w:val="28"/>
        </w:rPr>
      </w:pPr>
      <w:r>
        <w:rPr>
          <w:szCs w:val="28"/>
        </w:rPr>
        <w:t>АУКЦИОННАЯ ДОКУМЕНТАЦИЯ</w:t>
      </w:r>
    </w:p>
    <w:p w:rsidR="00BB4E82" w:rsidRPr="001957FA" w:rsidRDefault="007A0A19" w:rsidP="0011553A">
      <w:pPr>
        <w:pStyle w:val="2"/>
        <w:numPr>
          <w:ilvl w:val="0"/>
          <w:numId w:val="0"/>
        </w:numPr>
        <w:tabs>
          <w:tab w:val="left" w:pos="708"/>
        </w:tabs>
        <w:spacing w:line="240" w:lineRule="auto"/>
        <w:rPr>
          <w:szCs w:val="28"/>
        </w:rPr>
      </w:pPr>
      <w:r w:rsidRPr="001957FA">
        <w:rPr>
          <w:szCs w:val="28"/>
        </w:rPr>
        <w:t xml:space="preserve">(аукцион № </w:t>
      </w:r>
      <w:r w:rsidR="00B20ECD">
        <w:rPr>
          <w:szCs w:val="28"/>
        </w:rPr>
        <w:t>1</w:t>
      </w:r>
      <w:r w:rsidR="00BB4E82" w:rsidRPr="001957FA">
        <w:rPr>
          <w:szCs w:val="28"/>
        </w:rPr>
        <w:t>)</w:t>
      </w:r>
    </w:p>
    <w:p w:rsidR="00BB4E82" w:rsidRPr="001957FA" w:rsidRDefault="009038FB" w:rsidP="0011553A">
      <w:pPr>
        <w:pStyle w:val="a4"/>
        <w:spacing w:line="240" w:lineRule="auto"/>
        <w:ind w:firstLine="0"/>
        <w:rPr>
          <w:b/>
          <w:szCs w:val="24"/>
        </w:rPr>
      </w:pPr>
      <w:r w:rsidRPr="001957FA">
        <w:rPr>
          <w:b/>
          <w:szCs w:val="24"/>
        </w:rPr>
        <w:t>н</w:t>
      </w:r>
      <w:r w:rsidR="00BB4E82" w:rsidRPr="001957FA">
        <w:rPr>
          <w:b/>
          <w:szCs w:val="24"/>
        </w:rPr>
        <w:t xml:space="preserve">а право заключениядоговора арендыжилого </w:t>
      </w:r>
      <w:r w:rsidR="003E298C">
        <w:rPr>
          <w:b/>
          <w:szCs w:val="24"/>
        </w:rPr>
        <w:t>помещения</w:t>
      </w:r>
      <w:r w:rsidR="00712879">
        <w:rPr>
          <w:b/>
          <w:szCs w:val="24"/>
        </w:rPr>
        <w:t xml:space="preserve"> – </w:t>
      </w:r>
      <w:r w:rsidR="002F6BFC">
        <w:rPr>
          <w:b/>
          <w:szCs w:val="24"/>
        </w:rPr>
        <w:t>двух</w:t>
      </w:r>
      <w:r w:rsidR="00712879">
        <w:rPr>
          <w:b/>
          <w:szCs w:val="24"/>
        </w:rPr>
        <w:t xml:space="preserve">комнатной квартирыобщей </w:t>
      </w:r>
      <w:r w:rsidR="00BB4E82" w:rsidRPr="001957FA">
        <w:rPr>
          <w:b/>
          <w:szCs w:val="24"/>
        </w:rPr>
        <w:t xml:space="preserve">площадью </w:t>
      </w:r>
      <w:r w:rsidR="00E506B1">
        <w:rPr>
          <w:b/>
          <w:szCs w:val="24"/>
        </w:rPr>
        <w:t>3</w:t>
      </w:r>
      <w:r w:rsidR="006A1FE5">
        <w:rPr>
          <w:b/>
          <w:szCs w:val="24"/>
        </w:rPr>
        <w:t>8,4</w:t>
      </w:r>
      <w:r w:rsidR="00BB4E82" w:rsidRPr="001957FA">
        <w:rPr>
          <w:b/>
          <w:szCs w:val="24"/>
        </w:rPr>
        <w:t xml:space="preserve"> кв.м.</w:t>
      </w:r>
      <w:r w:rsidR="00712879">
        <w:rPr>
          <w:b/>
          <w:szCs w:val="24"/>
        </w:rPr>
        <w:t>,</w:t>
      </w:r>
      <w:r w:rsidR="00BB4E82" w:rsidRPr="001957FA">
        <w:rPr>
          <w:b/>
          <w:szCs w:val="24"/>
        </w:rPr>
        <w:t xml:space="preserve"> являющегося собственностьюмуниципального образования </w:t>
      </w:r>
      <w:r w:rsidRPr="001957FA">
        <w:rPr>
          <w:b/>
          <w:szCs w:val="24"/>
        </w:rPr>
        <w:t>«Пос</w:t>
      </w:r>
      <w:r w:rsidR="00AF1780">
        <w:rPr>
          <w:b/>
          <w:szCs w:val="24"/>
        </w:rPr>
        <w:t>е</w:t>
      </w:r>
      <w:r w:rsidRPr="001957FA">
        <w:rPr>
          <w:b/>
          <w:szCs w:val="24"/>
        </w:rPr>
        <w:t>лок Амдерма» Ненецкого автономного округа</w:t>
      </w:r>
      <w:r w:rsidR="00BB4E82" w:rsidRPr="001957FA">
        <w:rPr>
          <w:b/>
          <w:szCs w:val="24"/>
        </w:rPr>
        <w:t>.</w:t>
      </w:r>
    </w:p>
    <w:p w:rsidR="00BB4E82" w:rsidRDefault="00BB4E82" w:rsidP="0011553A">
      <w:pPr>
        <w:spacing w:before="120" w:after="120" w:line="240" w:lineRule="auto"/>
        <w:jc w:val="center"/>
        <w:rPr>
          <w:rFonts w:ascii="Times New Roman" w:hAnsi="Times New Roman"/>
          <w:b/>
          <w:sz w:val="24"/>
          <w:szCs w:val="24"/>
        </w:rPr>
      </w:pPr>
      <w:r>
        <w:rPr>
          <w:rFonts w:ascii="Times New Roman" w:hAnsi="Times New Roman"/>
          <w:b/>
          <w:sz w:val="24"/>
          <w:szCs w:val="24"/>
        </w:rPr>
        <w:t>Раздел 1. Общие положения.</w:t>
      </w:r>
    </w:p>
    <w:p w:rsidR="00BB4E82" w:rsidRDefault="00BB4E82" w:rsidP="001957FA">
      <w:pPr>
        <w:pStyle w:val="a4"/>
        <w:tabs>
          <w:tab w:val="left" w:pos="709"/>
        </w:tabs>
        <w:spacing w:line="240" w:lineRule="auto"/>
        <w:ind w:firstLine="567"/>
        <w:jc w:val="both"/>
      </w:pPr>
      <w:r>
        <w:t>1.1.Настоящая документация об аукционе разработана в соответствии со статьей 17.1 Федерального закона «О защите конкуренции» от 26.07.2006 г. № 135-ФЗ и Правилами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владения и (или) пользования в отношении государственного или муниципального имущества, утвержденнымиПриказом ФАС от 10.02.2010 № 67 (далее Правила № 67).</w:t>
      </w:r>
    </w:p>
    <w:p w:rsidR="00BB4E82" w:rsidRDefault="00BB4E82" w:rsidP="001957FA">
      <w:pPr>
        <w:pStyle w:val="a4"/>
        <w:tabs>
          <w:tab w:val="left" w:pos="709"/>
        </w:tabs>
        <w:spacing w:line="240" w:lineRule="auto"/>
        <w:ind w:firstLine="567"/>
        <w:jc w:val="both"/>
      </w:pPr>
      <w:r>
        <w:t xml:space="preserve">1.2. Наименование, место нахождения, почтовый адрес, адрес электронной почты и номер контактного телефона организатора аукциона указаны в пункте 1 Информационной карты аукциона </w:t>
      </w:r>
      <w:r w:rsidRPr="00596245">
        <w:t xml:space="preserve">(Приложение № </w:t>
      </w:r>
      <w:r w:rsidR="00775868">
        <w:t>2</w:t>
      </w:r>
      <w:r w:rsidRPr="00596245">
        <w:t xml:space="preserve"> к документации об аукционе)</w:t>
      </w:r>
      <w:r>
        <w:t xml:space="preserve"> (далее – Информационная карта).</w:t>
      </w:r>
    </w:p>
    <w:p w:rsidR="00BB4E82" w:rsidRDefault="00BB4E82" w:rsidP="001957FA">
      <w:pPr>
        <w:pStyle w:val="a4"/>
        <w:tabs>
          <w:tab w:val="left" w:pos="709"/>
        </w:tabs>
        <w:spacing w:line="240" w:lineRule="auto"/>
        <w:ind w:firstLine="567"/>
        <w:jc w:val="both"/>
      </w:pPr>
      <w:r>
        <w:t>1.3. Место расположения, описание и технические характеристики муниципального имущества, права на которое передаются по договору аренды (далее договор), в том числе площадь помещения указаны в пункте 2 Информационной карты.</w:t>
      </w:r>
    </w:p>
    <w:p w:rsidR="00BB4E82" w:rsidRDefault="00BB4E82" w:rsidP="001957FA">
      <w:pPr>
        <w:pStyle w:val="a4"/>
        <w:tabs>
          <w:tab w:val="left" w:pos="709"/>
        </w:tabs>
        <w:spacing w:line="240" w:lineRule="auto"/>
        <w:ind w:firstLine="567"/>
        <w:jc w:val="both"/>
      </w:pPr>
      <w:r>
        <w:t>1.4. Целевое назначение муниципального имущества, права на которое передаются по договору указаны в пункте 3 Информационной карты.</w:t>
      </w:r>
    </w:p>
    <w:p w:rsidR="00BB4E82" w:rsidRDefault="00BB4E82" w:rsidP="001957FA">
      <w:pPr>
        <w:pStyle w:val="a4"/>
        <w:spacing w:line="240" w:lineRule="auto"/>
        <w:ind w:firstLine="567"/>
        <w:jc w:val="both"/>
      </w:pPr>
      <w:r>
        <w:t>1.5. 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 указаны в пункте 4 Информационной карты.</w:t>
      </w:r>
    </w:p>
    <w:p w:rsidR="00BB4E82" w:rsidRDefault="00BB4E82" w:rsidP="001957FA">
      <w:pPr>
        <w:pStyle w:val="a4"/>
        <w:spacing w:line="240" w:lineRule="auto"/>
        <w:ind w:firstLine="567"/>
        <w:jc w:val="both"/>
      </w:pPr>
      <w:r w:rsidRPr="0011553A">
        <w:t>1.6. Началь</w:t>
      </w:r>
      <w:r w:rsidR="000A76F6">
        <w:t>ная (минимальная) цена договора</w:t>
      </w:r>
      <w:r w:rsidRPr="0011553A">
        <w:t xml:space="preserve"> в размере </w:t>
      </w:r>
      <w:r w:rsidR="008E5C88" w:rsidRPr="008E5C88">
        <w:t>ежемесячного</w:t>
      </w:r>
      <w:r w:rsidRPr="0011553A">
        <w:t xml:space="preserve"> платежа за право владения или пользования имуществом, права на которое передаются по договору,указаны в пункте 5 Информационной карты.</w:t>
      </w:r>
    </w:p>
    <w:p w:rsidR="00BB4E82" w:rsidRDefault="00BB4E82" w:rsidP="001957FA">
      <w:pPr>
        <w:pStyle w:val="a4"/>
        <w:spacing w:line="240" w:lineRule="auto"/>
        <w:ind w:firstLine="567"/>
        <w:jc w:val="left"/>
      </w:pPr>
      <w:r>
        <w:t xml:space="preserve">1.7. Срок действия договора указан в пункте 6 Информационной карте. </w:t>
      </w:r>
    </w:p>
    <w:p w:rsidR="00BB4E82" w:rsidRDefault="00BB4E82" w:rsidP="001957FA">
      <w:pPr>
        <w:pStyle w:val="a4"/>
        <w:spacing w:line="240" w:lineRule="auto"/>
        <w:ind w:firstLine="567"/>
        <w:jc w:val="both"/>
      </w:pPr>
      <w:r>
        <w:t>1.8.</w:t>
      </w:r>
      <w:r>
        <w:rPr>
          <w:bCs/>
        </w:rPr>
        <w:t xml:space="preserve"> Срок, в течение которого победитель аукциона должен подписать проект договора,</w:t>
      </w:r>
      <w:r>
        <w:t xml:space="preserve"> указан в пункте 21 Информационной карты.</w:t>
      </w:r>
    </w:p>
    <w:p w:rsidR="00BB4E82" w:rsidRDefault="00BB4E82" w:rsidP="001957FA">
      <w:pPr>
        <w:pStyle w:val="a4"/>
        <w:tabs>
          <w:tab w:val="left" w:pos="709"/>
        </w:tabs>
        <w:spacing w:line="240" w:lineRule="auto"/>
        <w:ind w:firstLine="567"/>
        <w:jc w:val="both"/>
      </w:pPr>
      <w:r>
        <w:t>1.9. Срок, в течение которого организатор аукциона вправе отказаться от проведения аукциона указан в пункте 22 Информационной карты. При этом организатор аукциона вправе отказаться от проведения аукциона не позднее чем за пять дней до даты окончания срока подачи заявок на участие в аукционе. Извещение об отказе от проведения аукциона размещается на официальном сайте торгов в течение одного дня с даты принятия решения об отказе от проведения аукциона. В течение двух рабочих дней с даты принятия указанного решения организатор аукциона направляет соответствующие уведомления всем заявителям. При этом организатор аукциона возвращает заявителям задаток в течение пяти рабочих дней с даты принятия решения об отказе от проведения аукциона.</w:t>
      </w:r>
    </w:p>
    <w:p w:rsidR="00BB4E82" w:rsidRDefault="00BB4E82" w:rsidP="001957FA">
      <w:pPr>
        <w:pStyle w:val="a4"/>
        <w:tabs>
          <w:tab w:val="left" w:pos="709"/>
        </w:tabs>
        <w:spacing w:line="240" w:lineRule="auto"/>
        <w:ind w:firstLine="567"/>
        <w:jc w:val="both"/>
      </w:pPr>
      <w:r>
        <w:t xml:space="preserve">1.10. Место, дата и время начала рассмотрения заявок на участие в аукционеуказаны в пункте 7 Информационной карты. </w:t>
      </w:r>
    </w:p>
    <w:p w:rsidR="00BB4E82" w:rsidRDefault="00BB4E82" w:rsidP="001957FA">
      <w:pPr>
        <w:pStyle w:val="a4"/>
        <w:tabs>
          <w:tab w:val="left" w:pos="709"/>
        </w:tabs>
        <w:spacing w:line="240" w:lineRule="auto"/>
        <w:ind w:firstLine="567"/>
        <w:jc w:val="both"/>
      </w:pPr>
      <w:r>
        <w:t xml:space="preserve">1.11. Место, дата и время проведения аукциона указаны в пункте 8 Информационной карты. </w:t>
      </w:r>
    </w:p>
    <w:p w:rsidR="00BB4E82" w:rsidRDefault="00BB4E82" w:rsidP="001957FA">
      <w:pPr>
        <w:pStyle w:val="a4"/>
        <w:tabs>
          <w:tab w:val="left" w:pos="709"/>
        </w:tabs>
        <w:spacing w:line="240" w:lineRule="auto"/>
        <w:ind w:firstLine="567"/>
        <w:jc w:val="both"/>
      </w:pPr>
      <w:r>
        <w:t>1.12. Условия аукциона, порядок и условия заключения договора с участником аукциона являются условиями публичной оферты, а подача заявки на участие в аукционе является акцептом такой оферты.</w:t>
      </w:r>
    </w:p>
    <w:p w:rsidR="00BB4E82" w:rsidRDefault="00BB4E82" w:rsidP="001957FA">
      <w:pPr>
        <w:pStyle w:val="a4"/>
        <w:tabs>
          <w:tab w:val="left" w:pos="709"/>
        </w:tabs>
        <w:spacing w:line="240" w:lineRule="auto"/>
        <w:ind w:firstLine="567"/>
        <w:jc w:val="both"/>
      </w:pPr>
      <w:r>
        <w:lastRenderedPageBreak/>
        <w:t>1.13. При заключении и исполнении договора изменение условий договора, указанных в настоящей документации об аукционе, по соглашению сторон и в одностороннем порядке не допускается.</w:t>
      </w:r>
    </w:p>
    <w:p w:rsidR="00BB4E82" w:rsidRPr="009038FB" w:rsidRDefault="00BB4E82" w:rsidP="008E663F">
      <w:pPr>
        <w:pStyle w:val="a4"/>
        <w:spacing w:before="120" w:after="120" w:line="240" w:lineRule="auto"/>
        <w:ind w:firstLine="0"/>
        <w:rPr>
          <w:b/>
          <w:bCs/>
          <w:szCs w:val="24"/>
        </w:rPr>
      </w:pPr>
      <w:r w:rsidRPr="009038FB">
        <w:rPr>
          <w:b/>
          <w:szCs w:val="24"/>
        </w:rPr>
        <w:t xml:space="preserve">Раздел 2. </w:t>
      </w:r>
      <w:r w:rsidRPr="009038FB">
        <w:rPr>
          <w:b/>
          <w:bCs/>
          <w:szCs w:val="24"/>
        </w:rPr>
        <w:t>Срок, место и порядок предоставления документации об аукционе, электронный адрес сайта в сети «Интернет», на котором размещена документация об аукционе, размер, порядок и сроки внесения платы, взимаемой за предоставление документации.</w:t>
      </w:r>
    </w:p>
    <w:p w:rsidR="00BB4E82" w:rsidRDefault="00BB4E82" w:rsidP="001957FA">
      <w:pPr>
        <w:pStyle w:val="a4"/>
        <w:tabs>
          <w:tab w:val="left" w:pos="709"/>
        </w:tabs>
        <w:spacing w:line="240" w:lineRule="auto"/>
        <w:ind w:firstLine="567"/>
        <w:jc w:val="both"/>
        <w:rPr>
          <w:szCs w:val="24"/>
        </w:rPr>
      </w:pPr>
      <w:r>
        <w:rPr>
          <w:szCs w:val="24"/>
        </w:rPr>
        <w:t>2.1. При проведении аукциона организатор торгов обеспечивают размещение документации об аукционе на официальном сайте торгов (в срокне менее чем за двадцать дней до даты окончания подачи заявок на участие в аукционе, одновременно с размещением извещения о проведении аукциона). Документация об аукционе доступна для ознакомления на официальном сайте торгов без взимания платы.</w:t>
      </w:r>
    </w:p>
    <w:p w:rsidR="00BB4E82" w:rsidRDefault="00BB4E82" w:rsidP="003E298C">
      <w:pPr>
        <w:pStyle w:val="a4"/>
        <w:tabs>
          <w:tab w:val="left" w:pos="709"/>
        </w:tabs>
        <w:spacing w:line="240" w:lineRule="auto"/>
        <w:ind w:firstLine="567"/>
        <w:jc w:val="both"/>
      </w:pPr>
      <w:r>
        <w:t>2.2. Электронный адрес сайта в сети "Интернет", на котором размещена документация об аукционе указан в пункте 9 Информационной карты.</w:t>
      </w:r>
    </w:p>
    <w:p w:rsidR="00BB4E82" w:rsidRDefault="00BB4E82" w:rsidP="001957FA">
      <w:pPr>
        <w:pStyle w:val="a4"/>
        <w:tabs>
          <w:tab w:val="left" w:pos="709"/>
        </w:tabs>
        <w:spacing w:line="240" w:lineRule="auto"/>
        <w:ind w:firstLine="567"/>
        <w:jc w:val="both"/>
      </w:pPr>
      <w:r>
        <w:t xml:space="preserve">2.3. Срок и порядок предоставления документации об аукционе:после размещения на официальном сайте торгов извещения о проведении аукциона организатор аукциона на основании заявления любого заинтересованного лица, поданного в письменной форме, в том числе в форме электронного документа, в течение двух рабочих дней с даты получения соответствующего заявления предоставляет такому лицу документацию об аукционе в порядке, указанном в извещении о проведении аукциона. </w:t>
      </w:r>
    </w:p>
    <w:p w:rsidR="00BB4E82" w:rsidRDefault="00BB4E82" w:rsidP="001957FA">
      <w:pPr>
        <w:pStyle w:val="a4"/>
        <w:tabs>
          <w:tab w:val="left" w:pos="709"/>
        </w:tabs>
        <w:spacing w:line="240" w:lineRule="auto"/>
        <w:ind w:firstLine="567"/>
        <w:jc w:val="both"/>
      </w:pPr>
      <w:r>
        <w:t xml:space="preserve">2.4. Платаза предоставление аукционной документации </w:t>
      </w:r>
      <w:r>
        <w:rPr>
          <w:b/>
          <w:bCs/>
          <w:i/>
          <w:iCs/>
        </w:rPr>
        <w:t>не предусмотрена</w:t>
      </w:r>
      <w:r>
        <w:t>.Предоставление документацииоб аукционе,в том числе в форме электронного документа, осуществляется без взимания платы.</w:t>
      </w:r>
    </w:p>
    <w:p w:rsidR="00BB4E82" w:rsidRDefault="00BB4E82" w:rsidP="001957FA">
      <w:pPr>
        <w:pStyle w:val="a4"/>
        <w:tabs>
          <w:tab w:val="left" w:pos="709"/>
        </w:tabs>
        <w:spacing w:line="240" w:lineRule="auto"/>
        <w:ind w:firstLine="567"/>
        <w:jc w:val="both"/>
      </w:pPr>
      <w:r>
        <w:t xml:space="preserve">2.5. Место предоставления документации об аукционе указано в пункте 12 Информационной карты. </w:t>
      </w:r>
    </w:p>
    <w:p w:rsidR="00BB4E82" w:rsidRDefault="00BB4E82" w:rsidP="001957FA">
      <w:pPr>
        <w:pStyle w:val="a4"/>
        <w:tabs>
          <w:tab w:val="left" w:pos="709"/>
        </w:tabs>
        <w:spacing w:line="240" w:lineRule="auto"/>
        <w:ind w:firstLine="567"/>
        <w:jc w:val="both"/>
      </w:pPr>
      <w:r>
        <w:rPr>
          <w:szCs w:val="24"/>
        </w:rPr>
        <w:t>2.6. Предоставление документацииоб аукционе до размещения на официальном сайте торгов извещения о проведении аукциона не допускается.</w:t>
      </w:r>
    </w:p>
    <w:p w:rsidR="00BB4E82" w:rsidRDefault="00BB4E82" w:rsidP="001957FA">
      <w:pPr>
        <w:pStyle w:val="a4"/>
        <w:tabs>
          <w:tab w:val="left" w:pos="709"/>
        </w:tabs>
        <w:spacing w:line="240" w:lineRule="auto"/>
        <w:ind w:firstLine="567"/>
        <w:jc w:val="both"/>
        <w:rPr>
          <w:szCs w:val="24"/>
        </w:rPr>
      </w:pPr>
      <w:r>
        <w:rPr>
          <w:szCs w:val="24"/>
        </w:rPr>
        <w:t>2.7. Документация об аукционе, размещенная на официальном сайте торгов, соответствуетдокументации об аукционе, предоставляемой в порядке, установленномразделом 2настоящей документации об аукционе.</w:t>
      </w:r>
    </w:p>
    <w:p w:rsidR="00BB4E82" w:rsidRPr="009038FB" w:rsidRDefault="00BB4E82" w:rsidP="008E663F">
      <w:pPr>
        <w:pStyle w:val="a4"/>
        <w:spacing w:before="120" w:after="120" w:line="240" w:lineRule="auto"/>
        <w:ind w:firstLine="0"/>
        <w:rPr>
          <w:b/>
        </w:rPr>
      </w:pPr>
      <w:r w:rsidRPr="009038FB">
        <w:rPr>
          <w:b/>
        </w:rPr>
        <w:t>Раздел 3. Требования к содержанию, составу и форме заявки на участие в аукционе.</w:t>
      </w:r>
    </w:p>
    <w:p w:rsidR="00BB4E82" w:rsidRDefault="00BB4E82" w:rsidP="001957FA">
      <w:pPr>
        <w:pStyle w:val="a4"/>
        <w:tabs>
          <w:tab w:val="left" w:pos="709"/>
        </w:tabs>
        <w:spacing w:line="240" w:lineRule="auto"/>
        <w:ind w:firstLine="567"/>
        <w:jc w:val="both"/>
      </w:pPr>
      <w:r>
        <w:t>3.1. Форма заявки, в том числе, подаваемая в форме электронного документа,указана в Приложении № 2 к настоящей документации об аукционе. Подача заявки на участие в аукционе является акцептом оферты в соответствии со статьей 438 Гражданского кодекса Российской Федерации.</w:t>
      </w:r>
    </w:p>
    <w:p w:rsidR="00BB4E82" w:rsidRDefault="00BB4E82" w:rsidP="001957FA">
      <w:pPr>
        <w:pStyle w:val="a4"/>
        <w:tabs>
          <w:tab w:val="left" w:pos="709"/>
        </w:tabs>
        <w:spacing w:line="240" w:lineRule="auto"/>
        <w:ind w:firstLine="567"/>
        <w:jc w:val="both"/>
      </w:pPr>
      <w:r>
        <w:t>3.2. Заявка, в том числе, подаваемая в форме электронного документа,на участие в аукционе должна содержать:</w:t>
      </w:r>
    </w:p>
    <w:p w:rsidR="00BB4E82" w:rsidRDefault="00BB4E82" w:rsidP="001957FA">
      <w:pPr>
        <w:pStyle w:val="a4"/>
        <w:spacing w:line="240" w:lineRule="auto"/>
        <w:ind w:firstLine="567"/>
        <w:jc w:val="left"/>
      </w:pPr>
      <w:r>
        <w:t>1) сведения и документы о заявителе, подавшем такую заявку:</w:t>
      </w:r>
    </w:p>
    <w:p w:rsidR="00BB4E82" w:rsidRDefault="00BB4E82" w:rsidP="001957FA">
      <w:pPr>
        <w:pStyle w:val="a4"/>
        <w:spacing w:line="240" w:lineRule="auto"/>
        <w:ind w:firstLine="567"/>
        <w:jc w:val="both"/>
      </w:pPr>
      <w:r>
        <w:t>а) 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физического лица), номер контактного телефона;</w:t>
      </w:r>
    </w:p>
    <w:p w:rsidR="00BB4E82" w:rsidRDefault="00BB4E82" w:rsidP="001957FA">
      <w:pPr>
        <w:pStyle w:val="a4"/>
        <w:spacing w:line="240" w:lineRule="auto"/>
        <w:ind w:firstLine="567"/>
        <w:jc w:val="both"/>
      </w:pPr>
      <w:r>
        <w:t xml:space="preserve">б)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индивидуальных предпринимателей или нотариально заверенную копию такой выписки (для индивидуальных предпринимателей), копии документов, удостоверяющих личность (для иных физических лиц), надлежащим образом заверенный перевод на русский язык документов о государственной регистрации юридического лица или </w:t>
      </w:r>
      <w:r>
        <w:lastRenderedPageBreak/>
        <w:t>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 извещения о проведении аукциона;</w:t>
      </w:r>
    </w:p>
    <w:p w:rsidR="00BB4E82" w:rsidRDefault="00BB4E82" w:rsidP="001957FA">
      <w:pPr>
        <w:pStyle w:val="a4"/>
        <w:spacing w:line="240" w:lineRule="auto"/>
        <w:ind w:firstLine="567"/>
        <w:jc w:val="both"/>
      </w:pPr>
      <w:r>
        <w:t>в)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p>
    <w:p w:rsidR="00BB4E82" w:rsidRDefault="00BB4E82" w:rsidP="001957FA">
      <w:pPr>
        <w:pStyle w:val="a4"/>
        <w:spacing w:line="240" w:lineRule="auto"/>
        <w:ind w:firstLine="567"/>
        <w:jc w:val="left"/>
      </w:pPr>
      <w:r>
        <w:t>г) копии учредительных документов заявителя (для юридических лиц);</w:t>
      </w:r>
    </w:p>
    <w:p w:rsidR="00BB4E82" w:rsidRDefault="00BB4E82" w:rsidP="001957FA">
      <w:pPr>
        <w:pStyle w:val="a4"/>
        <w:spacing w:line="240" w:lineRule="auto"/>
        <w:ind w:firstLine="567"/>
        <w:jc w:val="both"/>
      </w:pPr>
      <w:r>
        <w:t>д)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являются крупной сделкой;</w:t>
      </w:r>
    </w:p>
    <w:p w:rsidR="00BB4E82" w:rsidRDefault="00BB4E82" w:rsidP="001957FA">
      <w:pPr>
        <w:pStyle w:val="a4"/>
        <w:spacing w:line="240" w:lineRule="auto"/>
        <w:ind w:firstLine="567"/>
        <w:jc w:val="both"/>
      </w:pPr>
      <w:r>
        <w:t>е) 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 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BB4E82" w:rsidRDefault="00BB4E82" w:rsidP="001957FA">
      <w:pPr>
        <w:pStyle w:val="a4"/>
        <w:spacing w:line="240" w:lineRule="auto"/>
        <w:ind w:firstLine="567"/>
        <w:jc w:val="both"/>
      </w:pPr>
      <w:r>
        <w:t>2) предложения об условиях выполнения работ, которые необходимо выполнить в отношении муниципального имущества, права на которое передаются по договору, а также по качеству, количественным, техническим характеристикам товаров (работ, услуг), поставка (выполнение, оказание) которых происходит с использованием такого имущества. В случаях, предусмотренных документацией об аукционе, также копии документов, подтверждающих соответствие товаров (работ, услуг) установленным требованиям, если такие требования установлены законодательством РФ;</w:t>
      </w:r>
    </w:p>
    <w:p w:rsidR="00BB4E82" w:rsidRDefault="00BB4E82" w:rsidP="001957FA">
      <w:pPr>
        <w:pStyle w:val="a4"/>
        <w:spacing w:line="240" w:lineRule="auto"/>
        <w:ind w:firstLine="567"/>
        <w:jc w:val="both"/>
      </w:pPr>
      <w:r>
        <w:t>3) документы или копии документов, подтверждающие внесение задатка (платежное поручение, подтверждающее перечисление задатка) в случае, если предусмотрен задаток.</w:t>
      </w:r>
    </w:p>
    <w:p w:rsidR="00BB4E82" w:rsidRPr="00FB28D0" w:rsidRDefault="00BB4E82" w:rsidP="008E663F">
      <w:pPr>
        <w:pStyle w:val="a4"/>
        <w:tabs>
          <w:tab w:val="left" w:pos="709"/>
        </w:tabs>
        <w:spacing w:before="120" w:after="120" w:line="240" w:lineRule="auto"/>
        <w:ind w:firstLine="0"/>
        <w:rPr>
          <w:b/>
        </w:rPr>
      </w:pPr>
      <w:r w:rsidRPr="00FB28D0">
        <w:rPr>
          <w:b/>
        </w:rPr>
        <w:t>Раздел 4. Инструкция по заполнению заявки на участие в аукционе.</w:t>
      </w:r>
    </w:p>
    <w:p w:rsidR="00BB4E82" w:rsidRDefault="00BB4E82" w:rsidP="001957FA">
      <w:pPr>
        <w:pStyle w:val="33"/>
        <w:tabs>
          <w:tab w:val="left" w:pos="709"/>
        </w:tabs>
        <w:spacing w:after="0"/>
        <w:ind w:firstLine="567"/>
        <w:rPr>
          <w:b w:val="0"/>
          <w:sz w:val="24"/>
          <w:szCs w:val="24"/>
        </w:rPr>
      </w:pPr>
      <w:r>
        <w:rPr>
          <w:b w:val="0"/>
          <w:sz w:val="24"/>
          <w:szCs w:val="24"/>
        </w:rPr>
        <w:t>4.1. Заявка на участие в аукционе оформляется на русском языке, разборчивыми печатными буквами.</w:t>
      </w:r>
    </w:p>
    <w:p w:rsidR="00BB4E82" w:rsidRDefault="00BB4E82" w:rsidP="001957FA">
      <w:pPr>
        <w:pStyle w:val="33"/>
        <w:tabs>
          <w:tab w:val="left" w:pos="709"/>
        </w:tabs>
        <w:spacing w:after="0"/>
        <w:ind w:firstLine="567"/>
        <w:rPr>
          <w:b w:val="0"/>
          <w:sz w:val="24"/>
          <w:szCs w:val="24"/>
        </w:rPr>
      </w:pPr>
      <w:r>
        <w:rPr>
          <w:b w:val="0"/>
          <w:sz w:val="24"/>
          <w:szCs w:val="24"/>
        </w:rPr>
        <w:t xml:space="preserve">4.2. Заявкаудостоверяется подписью уполномоченного лица заявителя и заверяется печатью (для юридического лица – обязательно, для индивидуального предпринимателя – при наличии печати). </w:t>
      </w:r>
    </w:p>
    <w:p w:rsidR="00BB4E82" w:rsidRDefault="00BB4E82" w:rsidP="001957FA">
      <w:pPr>
        <w:pStyle w:val="33"/>
        <w:tabs>
          <w:tab w:val="left" w:pos="709"/>
        </w:tabs>
        <w:spacing w:after="0"/>
        <w:ind w:firstLine="567"/>
        <w:rPr>
          <w:b w:val="0"/>
          <w:sz w:val="24"/>
          <w:szCs w:val="24"/>
        </w:rPr>
      </w:pPr>
      <w:r>
        <w:rPr>
          <w:b w:val="0"/>
          <w:sz w:val="24"/>
          <w:szCs w:val="24"/>
        </w:rPr>
        <w:t>4.3. Сведения и документы, содержащиеся в заявке, не должны допускать двусмысленного толкования.</w:t>
      </w:r>
    </w:p>
    <w:p w:rsidR="00BB4E82" w:rsidRDefault="00BB4E82" w:rsidP="001957FA">
      <w:pPr>
        <w:pStyle w:val="33"/>
        <w:tabs>
          <w:tab w:val="left" w:pos="709"/>
        </w:tabs>
        <w:spacing w:after="0"/>
        <w:ind w:firstLine="567"/>
        <w:rPr>
          <w:b w:val="0"/>
          <w:sz w:val="24"/>
          <w:szCs w:val="24"/>
        </w:rPr>
      </w:pPr>
      <w:r>
        <w:rPr>
          <w:b w:val="0"/>
          <w:sz w:val="24"/>
          <w:szCs w:val="24"/>
        </w:rPr>
        <w:t xml:space="preserve">4.4. Все документы, входящие в состав заявки, должны быть оформлены с учётом следующих требований: </w:t>
      </w:r>
    </w:p>
    <w:p w:rsidR="00BB4E82" w:rsidRDefault="00BB4E82" w:rsidP="001957FA">
      <w:pPr>
        <w:pStyle w:val="a4"/>
        <w:numPr>
          <w:ilvl w:val="0"/>
          <w:numId w:val="4"/>
        </w:numPr>
        <w:tabs>
          <w:tab w:val="left" w:pos="567"/>
        </w:tabs>
        <w:spacing w:line="240" w:lineRule="auto"/>
        <w:ind w:left="0" w:firstLine="0"/>
        <w:jc w:val="both"/>
      </w:pPr>
      <w:r>
        <w:t xml:space="preserve">документы, прилагаемые в копиях, должны удостоверяться подписью уполномоченного лица заявителя и заверяться печатью (для юридического лица – обязательно, для индивидуального предпринимателя – при наличии печати); </w:t>
      </w:r>
    </w:p>
    <w:p w:rsidR="00BB4E82" w:rsidRDefault="00BB4E82" w:rsidP="001957FA">
      <w:pPr>
        <w:pStyle w:val="a4"/>
        <w:numPr>
          <w:ilvl w:val="0"/>
          <w:numId w:val="4"/>
        </w:numPr>
        <w:tabs>
          <w:tab w:val="left" w:pos="567"/>
        </w:tabs>
        <w:spacing w:line="240" w:lineRule="auto"/>
        <w:ind w:left="0" w:firstLine="0"/>
        <w:jc w:val="both"/>
      </w:pPr>
      <w:r>
        <w:t>копии документов должны быть заверены нотариально в случае, если указание на это содержится вдокументации об аукционе;</w:t>
      </w:r>
    </w:p>
    <w:p w:rsidR="00BB4E82" w:rsidRDefault="00BB4E82" w:rsidP="001957FA">
      <w:pPr>
        <w:pStyle w:val="a4"/>
        <w:numPr>
          <w:ilvl w:val="0"/>
          <w:numId w:val="4"/>
        </w:numPr>
        <w:tabs>
          <w:tab w:val="left" w:pos="567"/>
        </w:tabs>
        <w:spacing w:line="240" w:lineRule="auto"/>
        <w:ind w:left="0" w:firstLine="0"/>
        <w:jc w:val="both"/>
      </w:pPr>
      <w:r>
        <w:lastRenderedPageBreak/>
        <w:t xml:space="preserve">в документах не допускается применение факсимильных подписей, а также наличие подчисток и исправлений; </w:t>
      </w:r>
    </w:p>
    <w:p w:rsidR="00BB4E82" w:rsidRDefault="00BB4E82" w:rsidP="001957FA">
      <w:pPr>
        <w:pStyle w:val="a4"/>
        <w:numPr>
          <w:ilvl w:val="0"/>
          <w:numId w:val="4"/>
        </w:numPr>
        <w:tabs>
          <w:tab w:val="left" w:pos="567"/>
        </w:tabs>
        <w:spacing w:line="240" w:lineRule="auto"/>
        <w:ind w:left="0" w:firstLine="0"/>
        <w:jc w:val="both"/>
      </w:pPr>
      <w:r>
        <w:t>все страницы документов должны быть четкими и читаемыми (в том числе и представленные ксерокопии документов, включая надписи на оттисках печатей и штампов);</w:t>
      </w:r>
    </w:p>
    <w:p w:rsidR="00BB4E82" w:rsidRPr="00FB28D0" w:rsidRDefault="00BB4E82" w:rsidP="001957FA">
      <w:pPr>
        <w:pStyle w:val="a4"/>
        <w:numPr>
          <w:ilvl w:val="0"/>
          <w:numId w:val="4"/>
        </w:numPr>
        <w:tabs>
          <w:tab w:val="left" w:pos="567"/>
        </w:tabs>
        <w:spacing w:line="240" w:lineRule="auto"/>
        <w:ind w:left="0" w:firstLine="0"/>
        <w:jc w:val="both"/>
      </w:pPr>
      <w:r>
        <w:t xml:space="preserve">все документы, входящие в состав заявки на участие в аукционе должны быть пронумерованы, прошиты в один том и заверены подписью уполномоченного лица заявителя и печатью (для юридического лица – обязательно, для индивидуального </w:t>
      </w:r>
      <w:r w:rsidRPr="00FB28D0">
        <w:t>предпринимателя – при наличии печати) на прошивке.</w:t>
      </w:r>
    </w:p>
    <w:p w:rsidR="00BB4E82" w:rsidRDefault="00BB4E82" w:rsidP="001957FA">
      <w:pPr>
        <w:tabs>
          <w:tab w:val="left" w:pos="709"/>
        </w:tabs>
        <w:spacing w:after="0" w:line="240" w:lineRule="auto"/>
        <w:ind w:firstLine="567"/>
        <w:jc w:val="both"/>
        <w:rPr>
          <w:rStyle w:val="a9"/>
          <w:rFonts w:ascii="Times New Roman" w:hAnsi="Times New Roman"/>
          <w:sz w:val="24"/>
          <w:szCs w:val="24"/>
        </w:rPr>
      </w:pPr>
      <w:r w:rsidRPr="00FB28D0">
        <w:rPr>
          <w:rStyle w:val="a9"/>
          <w:rFonts w:ascii="Times New Roman" w:hAnsi="Times New Roman"/>
          <w:sz w:val="24"/>
          <w:szCs w:val="24"/>
        </w:rPr>
        <w:t>4.5. Документы, представленные заявителем в составе заявки, возврату не подлежат.</w:t>
      </w:r>
    </w:p>
    <w:p w:rsidR="00BB4E82" w:rsidRPr="007049D2" w:rsidRDefault="00BB4E82" w:rsidP="000037BA">
      <w:pPr>
        <w:pStyle w:val="a4"/>
        <w:spacing w:before="120" w:after="120" w:line="240" w:lineRule="auto"/>
        <w:ind w:firstLine="0"/>
        <w:rPr>
          <w:b/>
        </w:rPr>
      </w:pPr>
      <w:r w:rsidRPr="007049D2">
        <w:rPr>
          <w:b/>
        </w:rPr>
        <w:t>Раздел 5. Форма, сроки и порядок оплаты по договору.</w:t>
      </w:r>
    </w:p>
    <w:p w:rsidR="00BB4E82" w:rsidRDefault="00BB4E82" w:rsidP="001957FA">
      <w:pPr>
        <w:pStyle w:val="a4"/>
        <w:tabs>
          <w:tab w:val="left" w:pos="709"/>
        </w:tabs>
        <w:spacing w:line="240" w:lineRule="auto"/>
        <w:ind w:firstLine="567"/>
        <w:jc w:val="both"/>
      </w:pPr>
      <w:r>
        <w:t>5.1. Договор заключается по цене, предложенной победителем аукциона, при этом цена такого договора не может быть ниже начальной (минимальной) цены договора, указанной в извещении о проведении аукциона.</w:t>
      </w:r>
    </w:p>
    <w:p w:rsidR="00BB4E82" w:rsidRDefault="00BB4E82" w:rsidP="001957FA">
      <w:pPr>
        <w:pStyle w:val="a4"/>
        <w:tabs>
          <w:tab w:val="left" w:pos="709"/>
        </w:tabs>
        <w:spacing w:line="240" w:lineRule="auto"/>
        <w:ind w:firstLine="567"/>
        <w:jc w:val="both"/>
      </w:pPr>
      <w:r>
        <w:t>5.2. Цена договораможет быть пересмотрена в сторону увеличения в порядке, указанном впункте 14 Информационной карты. Цена заключенного договора не может быть пересмотрена сторонами в сторону уменьшения.</w:t>
      </w:r>
    </w:p>
    <w:p w:rsidR="00BB4E82" w:rsidRDefault="00BB4E82" w:rsidP="003E298C">
      <w:pPr>
        <w:pStyle w:val="a4"/>
        <w:tabs>
          <w:tab w:val="left" w:pos="709"/>
        </w:tabs>
        <w:spacing w:line="240" w:lineRule="auto"/>
        <w:ind w:firstLine="567"/>
        <w:jc w:val="both"/>
      </w:pPr>
      <w:r>
        <w:t xml:space="preserve">5.3. Оплата по договору осуществляется в безналичной форме в порядке и сроки, указанные в пункте 15 Информационной карте. </w:t>
      </w:r>
    </w:p>
    <w:p w:rsidR="00BB4E82" w:rsidRPr="007049D2" w:rsidRDefault="00BB4E82" w:rsidP="00880912">
      <w:pPr>
        <w:pStyle w:val="a4"/>
        <w:spacing w:before="120" w:after="120" w:line="240" w:lineRule="auto"/>
        <w:ind w:firstLine="0"/>
        <w:rPr>
          <w:b/>
        </w:rPr>
      </w:pPr>
      <w:r w:rsidRPr="007049D2">
        <w:rPr>
          <w:b/>
        </w:rPr>
        <w:t>Раздел. 6. Порядок, место, дата начала и дата время окончанияподачи заявок на участие в аукционе.</w:t>
      </w:r>
    </w:p>
    <w:p w:rsidR="00BB4E82" w:rsidRDefault="00BB4E82" w:rsidP="00BE5626">
      <w:pPr>
        <w:pStyle w:val="a4"/>
        <w:tabs>
          <w:tab w:val="left" w:pos="709"/>
        </w:tabs>
        <w:spacing w:line="240" w:lineRule="auto"/>
        <w:ind w:firstLine="567"/>
        <w:jc w:val="both"/>
      </w:pPr>
      <w:r>
        <w:t xml:space="preserve">6.1. Заявка на участие в аукционе в том числе, подаваемая в форме электронного документа, подается по форме, указаннойв Приложении № 2 к настоящей документации об аукционе и в срок, указанный впунктах 17, 18Информационной карты. </w:t>
      </w:r>
    </w:p>
    <w:p w:rsidR="00BB4E82" w:rsidRDefault="00BB4E82" w:rsidP="00BE5626">
      <w:pPr>
        <w:pStyle w:val="a4"/>
        <w:tabs>
          <w:tab w:val="left" w:pos="709"/>
        </w:tabs>
        <w:spacing w:line="240" w:lineRule="auto"/>
        <w:ind w:firstLine="567"/>
        <w:jc w:val="both"/>
      </w:pPr>
      <w:r>
        <w:t xml:space="preserve">6.2. Место, дата начала и дата и время окончания срока подачи заявок на участие в аукционе указаны впунктах 15, 16, 17 Информационной карты. </w:t>
      </w:r>
    </w:p>
    <w:p w:rsidR="00BB4E82" w:rsidRDefault="00BB4E82" w:rsidP="00BE5626">
      <w:pPr>
        <w:pStyle w:val="a4"/>
        <w:tabs>
          <w:tab w:val="left" w:pos="709"/>
        </w:tabs>
        <w:spacing w:line="240" w:lineRule="auto"/>
        <w:ind w:firstLine="567"/>
        <w:jc w:val="both"/>
      </w:pPr>
      <w:r>
        <w:t xml:space="preserve">При этом датой начала срока подачи заявок на участие в аукционе является день, следующий за днем размещения на официальном сайте торгов извещения о проведении аукциона. </w:t>
      </w:r>
    </w:p>
    <w:p w:rsidR="00BB4E82" w:rsidRDefault="00BB4E82" w:rsidP="00BE5626">
      <w:pPr>
        <w:pStyle w:val="a4"/>
        <w:tabs>
          <w:tab w:val="left" w:pos="709"/>
        </w:tabs>
        <w:spacing w:line="240" w:lineRule="auto"/>
        <w:ind w:firstLine="567"/>
        <w:jc w:val="both"/>
      </w:pPr>
      <w:r>
        <w:t>Организатор аукциона вправе принять решение о внесении изменений в извещение о проведении аукциона, отказаться от проведения аукциона не позднее чем за пять дней до даты окончания срока подачи заявок на аукционе на официальном сайте торгов.Участник аукциона вденьрассмотрения заявок на участие в аукционе непосредственно перед началом рассмотрения заявок.</w:t>
      </w:r>
    </w:p>
    <w:p w:rsidR="00BB4E82" w:rsidRDefault="00BB4E82" w:rsidP="00BE5626">
      <w:pPr>
        <w:pStyle w:val="a4"/>
        <w:tabs>
          <w:tab w:val="left" w:pos="709"/>
        </w:tabs>
        <w:spacing w:line="240" w:lineRule="auto"/>
        <w:ind w:firstLine="567"/>
        <w:jc w:val="both"/>
      </w:pPr>
      <w:r>
        <w:t>6.3. Подача заявки на участие в аукционе является акцептом оферты в соответствии со статьей 438 Гражданского кодекса Российской Федерации.</w:t>
      </w:r>
    </w:p>
    <w:p w:rsidR="00BB4E82" w:rsidRDefault="00BB4E82" w:rsidP="00BE5626">
      <w:pPr>
        <w:pStyle w:val="a4"/>
        <w:tabs>
          <w:tab w:val="left" w:pos="709"/>
        </w:tabs>
        <w:spacing w:line="240" w:lineRule="auto"/>
        <w:ind w:firstLine="567"/>
        <w:jc w:val="both"/>
      </w:pPr>
      <w:r>
        <w:t>6.4. Заявитель вправе подать только одну заявку в отношении предмета аукциона.</w:t>
      </w:r>
    </w:p>
    <w:p w:rsidR="00BB4E82" w:rsidRDefault="00BB4E82" w:rsidP="00BE5626">
      <w:pPr>
        <w:pStyle w:val="a4"/>
        <w:tabs>
          <w:tab w:val="left" w:pos="709"/>
        </w:tabs>
        <w:spacing w:line="240" w:lineRule="auto"/>
        <w:ind w:firstLine="567"/>
        <w:jc w:val="both"/>
      </w:pPr>
      <w:r>
        <w:t>6.5. Каждая заявка на участие в аукционе, поступившая в срок, указанный в извещении о проведении аукциона, регистрируется организатором торгов, специализированной организацией. По требованию заявителя организатор торгов, специализированная организация выдает расписку в получении такой заявки с указанием даты и времени ее получения.</w:t>
      </w:r>
    </w:p>
    <w:p w:rsidR="00BB4E82" w:rsidRDefault="00BB4E82" w:rsidP="00BE5626">
      <w:pPr>
        <w:pStyle w:val="a4"/>
        <w:tabs>
          <w:tab w:val="left" w:pos="709"/>
        </w:tabs>
        <w:spacing w:line="240" w:lineRule="auto"/>
        <w:ind w:firstLine="567"/>
        <w:jc w:val="both"/>
      </w:pPr>
      <w:r>
        <w:t>6.6. Полученные после окончания установленного срока приема заявок на участие в аукционе заявки не рассматриваются и в тот же день возвращаются соответствующим заявителям. При этом задаток возвращаетсяуказанным заявителям в течение пяти рабочих дней с даты подписания протокола аукциона (в случае, если задаток устанавливался).</w:t>
      </w:r>
    </w:p>
    <w:p w:rsidR="00BB4E82" w:rsidRDefault="00BB4E82" w:rsidP="00BE5626">
      <w:pPr>
        <w:pStyle w:val="a4"/>
        <w:tabs>
          <w:tab w:val="left" w:pos="709"/>
        </w:tabs>
        <w:spacing w:line="240" w:lineRule="auto"/>
        <w:ind w:firstLine="567"/>
        <w:jc w:val="both"/>
      </w:pPr>
      <w:r>
        <w:t xml:space="preserve">6.7. В случае если по окончании срока подачи заявок на участие в аукционе подана только одна заявка или не подано ни одной заявки, аукцион признается несостоявшимся. </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7. Порядок и срок отзыва заявок на участие в аукционе.</w:t>
      </w:r>
    </w:p>
    <w:p w:rsidR="00BB4E82" w:rsidRDefault="00BB4E82" w:rsidP="00BE5626">
      <w:pPr>
        <w:pStyle w:val="a4"/>
        <w:tabs>
          <w:tab w:val="left" w:pos="709"/>
        </w:tabs>
        <w:spacing w:line="240" w:lineRule="auto"/>
        <w:ind w:firstLine="567"/>
        <w:jc w:val="both"/>
      </w:pPr>
      <w:r>
        <w:lastRenderedPageBreak/>
        <w:t>7.1. Заявитель вправе отозвать заявку в любое время до установленных даты и времени начала рассмотрения заявок на участие в аукционе, указанных в пункте 7 Информационный карты. При этом задаток указанному заявителю возвращается в течение пяти рабочих дней с даты поступления организатору аукциона уведомления об отзыве заявки на участие в аукционе.</w:t>
      </w:r>
    </w:p>
    <w:p w:rsidR="00BB4E82" w:rsidRDefault="00BB4E82" w:rsidP="00BE5626">
      <w:pPr>
        <w:pStyle w:val="a4"/>
        <w:tabs>
          <w:tab w:val="left" w:pos="709"/>
        </w:tabs>
        <w:spacing w:line="240" w:lineRule="auto"/>
        <w:ind w:firstLine="567"/>
        <w:jc w:val="both"/>
      </w:pPr>
      <w:r>
        <w:t>7.2. Заявка отзывается путемподачи письменного заявления в произвольной форме по месту приема заявок, указанного в пункте 15 Информационной карты.</w:t>
      </w:r>
    </w:p>
    <w:p w:rsidR="00BB4E82" w:rsidRDefault="00BB4E82" w:rsidP="00BE5626">
      <w:pPr>
        <w:pStyle w:val="a4"/>
        <w:tabs>
          <w:tab w:val="left" w:pos="709"/>
        </w:tabs>
        <w:spacing w:line="240" w:lineRule="auto"/>
        <w:ind w:firstLine="567"/>
        <w:jc w:val="both"/>
        <w:rPr>
          <w:b/>
        </w:rPr>
      </w:pPr>
      <w:r>
        <w:t>7.3. Заявление об отзыве заявки должно быть подписано уполномоченным лицом заявителя и удостоверено печатью (для юридического лица – обязательно, для индивидуального предпринимателя – при наличии печати). В случае, если заявление от имени заявителя подписано иным лицом, к заявлению об отзыве заявки должна быть приложена доверенность на осуществление действий от имени заявителя.</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bCs/>
          <w:sz w:val="24"/>
          <w:szCs w:val="24"/>
        </w:rPr>
      </w:pPr>
      <w:r w:rsidRPr="007A1E70">
        <w:rPr>
          <w:rFonts w:ascii="Times New Roman" w:hAnsi="Times New Roman"/>
          <w:b/>
          <w:sz w:val="24"/>
          <w:szCs w:val="24"/>
        </w:rPr>
        <w:t>Раздел 8. Т</w:t>
      </w:r>
      <w:r w:rsidRPr="007A1E70">
        <w:rPr>
          <w:rFonts w:ascii="Times New Roman" w:hAnsi="Times New Roman"/>
          <w:b/>
          <w:bCs/>
          <w:sz w:val="24"/>
          <w:szCs w:val="24"/>
        </w:rPr>
        <w:t>ребования к участникам аукциона.</w:t>
      </w:r>
    </w:p>
    <w:p w:rsidR="00BB4E82" w:rsidRDefault="00BB4E82" w:rsidP="00BE5626">
      <w:pPr>
        <w:pStyle w:val="a4"/>
        <w:tabs>
          <w:tab w:val="left" w:pos="709"/>
        </w:tabs>
        <w:spacing w:line="240" w:lineRule="auto"/>
        <w:ind w:firstLine="567"/>
        <w:jc w:val="both"/>
      </w:pPr>
      <w:r>
        <w:t>8.1. Участником аукциона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заключение договора.</w:t>
      </w:r>
    </w:p>
    <w:p w:rsidR="00BB4E82" w:rsidRDefault="00BB4E82" w:rsidP="00BE5626">
      <w:pPr>
        <w:pStyle w:val="a4"/>
        <w:tabs>
          <w:tab w:val="left" w:pos="709"/>
        </w:tabs>
        <w:spacing w:line="240" w:lineRule="auto"/>
        <w:ind w:firstLine="567"/>
        <w:jc w:val="both"/>
      </w:pPr>
      <w:r>
        <w:t>8.2. Участники аукциона должны соответствовать требованиям, установленным законодательством Российской Федерации к таким участникам.</w:t>
      </w:r>
    </w:p>
    <w:p w:rsidR="00BB4E82" w:rsidRDefault="00BB4E82" w:rsidP="00BE5626">
      <w:pPr>
        <w:pStyle w:val="a4"/>
        <w:tabs>
          <w:tab w:val="left" w:pos="709"/>
        </w:tabs>
        <w:spacing w:line="240" w:lineRule="auto"/>
        <w:ind w:firstLine="567"/>
        <w:jc w:val="both"/>
      </w:pPr>
      <w:r>
        <w:t>8.3. Заявитель не допускается аукционной комиссией к участию в аукционе в случаях:</w:t>
      </w:r>
    </w:p>
    <w:p w:rsidR="00BB4E82" w:rsidRDefault="00BB4E82" w:rsidP="00BE5626">
      <w:pPr>
        <w:pStyle w:val="a4"/>
        <w:spacing w:line="240" w:lineRule="auto"/>
        <w:ind w:firstLine="567"/>
        <w:jc w:val="both"/>
      </w:pPr>
      <w:r>
        <w:t>1) непредставления документов, определенных пунктом 3.2. настоящей аукционной документации, либо наличия в таких документах недостоверных сведений;</w:t>
      </w:r>
    </w:p>
    <w:p w:rsidR="00BB4E82" w:rsidRDefault="00BB4E82" w:rsidP="00BE5626">
      <w:pPr>
        <w:pStyle w:val="a4"/>
        <w:spacing w:line="240" w:lineRule="auto"/>
        <w:ind w:firstLine="567"/>
        <w:jc w:val="both"/>
      </w:pPr>
      <w:r>
        <w:t>2) несоответствия требованиям, указанным в пункте 8.2. настоящей аукционной документации;</w:t>
      </w:r>
    </w:p>
    <w:p w:rsidR="00BB4E82" w:rsidRDefault="00BB4E82" w:rsidP="00BE5626">
      <w:pPr>
        <w:pStyle w:val="a4"/>
        <w:spacing w:line="240" w:lineRule="auto"/>
        <w:ind w:firstLine="567"/>
        <w:jc w:val="both"/>
      </w:pPr>
      <w:r>
        <w:t>3) невнесения задатка, если требование о внесении задатка указано в извещении о проведенииаукциона (при условии его установления организатором аукциона);</w:t>
      </w:r>
    </w:p>
    <w:p w:rsidR="00BB4E82" w:rsidRDefault="00BB4E82" w:rsidP="00BE5626">
      <w:pPr>
        <w:pStyle w:val="a4"/>
        <w:spacing w:line="240" w:lineRule="auto"/>
        <w:ind w:firstLine="567"/>
        <w:jc w:val="both"/>
      </w:pPr>
      <w:r>
        <w:t>4) несоответствия заявки на участие в аукционе требованиям аукционной документации, в том числе наличия в таких заявках предложения о цене договора ниже начальной (минимальной) цены договора (цены лота);</w:t>
      </w:r>
    </w:p>
    <w:p w:rsidR="00BB4E82" w:rsidRDefault="00BB4E82" w:rsidP="00BE5626">
      <w:pPr>
        <w:pStyle w:val="a4"/>
        <w:spacing w:line="240" w:lineRule="auto"/>
        <w:ind w:firstLine="567"/>
        <w:jc w:val="both"/>
      </w:pPr>
      <w:r>
        <w:t>5) наличия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BB4E82" w:rsidRDefault="00BB4E82" w:rsidP="00BE5626">
      <w:pPr>
        <w:pStyle w:val="a4"/>
        <w:spacing w:line="240" w:lineRule="auto"/>
        <w:ind w:firstLine="567"/>
        <w:jc w:val="both"/>
      </w:pPr>
      <w:r>
        <w:t>6)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аукционе.</w:t>
      </w:r>
    </w:p>
    <w:p w:rsidR="00BB4E82" w:rsidRDefault="00BB4E82" w:rsidP="00BE5626">
      <w:pPr>
        <w:pStyle w:val="a4"/>
        <w:tabs>
          <w:tab w:val="left" w:pos="709"/>
        </w:tabs>
        <w:spacing w:line="240" w:lineRule="auto"/>
        <w:ind w:firstLine="567"/>
        <w:jc w:val="both"/>
      </w:pPr>
      <w:r>
        <w:t>8.4. Отказ в допуске к участию в аукционе по иным основаниям, кроме случаев, указанных в пункте 8.3. настоящей аукционной документации, не допускается.</w:t>
      </w:r>
    </w:p>
    <w:p w:rsidR="00BB4E82" w:rsidRDefault="00BB4E82" w:rsidP="00BE5626">
      <w:pPr>
        <w:pStyle w:val="a4"/>
        <w:tabs>
          <w:tab w:val="left" w:pos="709"/>
        </w:tabs>
        <w:spacing w:line="240" w:lineRule="auto"/>
        <w:ind w:firstLine="567"/>
        <w:jc w:val="both"/>
      </w:pPr>
      <w:r>
        <w:t>8.5. В случае установления факта недостоверности сведений, содержащихся в документах, представленных заявителем или участником аукциона в соответствии с пунктом 3.2. настоящей аукционной документации, организатор торгов, аукционная комиссия обязаны отстранить такого заявителя или участника аукциона от участия в аукционе на любом этапе их проведения.</w:t>
      </w:r>
    </w:p>
    <w:p w:rsidR="00BB4E82" w:rsidRPr="007A1E70" w:rsidRDefault="00BB4E82" w:rsidP="00880912">
      <w:pPr>
        <w:pStyle w:val="a4"/>
        <w:spacing w:before="120" w:after="120" w:line="240" w:lineRule="auto"/>
        <w:ind w:firstLine="0"/>
        <w:rPr>
          <w:b/>
        </w:rPr>
      </w:pPr>
      <w:r w:rsidRPr="007A1E70">
        <w:rPr>
          <w:b/>
        </w:rPr>
        <w:t>Раздел 9. Формы, порядок, даты начала и окончания предоставления участникам аукциона разъяснений положений документации об аукционе.</w:t>
      </w:r>
    </w:p>
    <w:p w:rsidR="00BB4E82" w:rsidRDefault="00BB4E82" w:rsidP="00BE5626">
      <w:pPr>
        <w:pStyle w:val="a4"/>
        <w:tabs>
          <w:tab w:val="left" w:pos="709"/>
        </w:tabs>
        <w:spacing w:line="240" w:lineRule="auto"/>
        <w:ind w:firstLine="567"/>
        <w:jc w:val="both"/>
      </w:pPr>
      <w:r>
        <w:t>9.1. Любое заинтересованное лицо вправе направить в письменной форме, в том числе в форме электронного документа, организатору аукциона запрос о разъяснении положений документации об аукционе. В течение двух рабочих дней с даты поступления указанного запроса организатор аукциона обязан направить в письменной форме или в форме электронного документа разъяснения положений аукционной документации, если указанный запрос поступил к нему не позднее чем за три рабочих дня до даты окончания срока подачи заявок на участие в аукционе.</w:t>
      </w:r>
    </w:p>
    <w:p w:rsidR="00BB4E82" w:rsidRDefault="00BB4E82" w:rsidP="00BE5626">
      <w:pPr>
        <w:pStyle w:val="a4"/>
        <w:tabs>
          <w:tab w:val="left" w:pos="709"/>
        </w:tabs>
        <w:spacing w:line="240" w:lineRule="auto"/>
        <w:ind w:firstLine="567"/>
        <w:jc w:val="both"/>
      </w:pPr>
      <w:r>
        <w:lastRenderedPageBreak/>
        <w:t>9.2. В течение одного дня с даты направления разъяснения положений документации об аукционе по запросу заинтересованного лица такое разъяснение должно быть размещено специализированной организацией на официальном сайте торгов с указанием предмета запроса, но без указания заинтересованного лица, от которого поступил запрос. Разъяснение положенийдокументации об аукционе не должно изменять ее суть.</w:t>
      </w:r>
    </w:p>
    <w:p w:rsidR="00BB4E82" w:rsidRDefault="00BB4E82" w:rsidP="00BE5626">
      <w:pPr>
        <w:pStyle w:val="a4"/>
        <w:tabs>
          <w:tab w:val="left" w:pos="709"/>
        </w:tabs>
        <w:spacing w:line="240" w:lineRule="auto"/>
        <w:ind w:firstLine="567"/>
        <w:jc w:val="both"/>
      </w:pPr>
      <w:r>
        <w:t xml:space="preserve">9.3.Даты начала и окончания предоставления участникам аукциона разъяснений положений документации об аукционе указаны в пункте 18Информационной карты. </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10. Порядок проведения аукциона.</w:t>
      </w:r>
    </w:p>
    <w:p w:rsidR="00BB4E82" w:rsidRDefault="00BB4E82" w:rsidP="00BE5626">
      <w:pPr>
        <w:pStyle w:val="a4"/>
        <w:tabs>
          <w:tab w:val="left" w:pos="709"/>
        </w:tabs>
        <w:spacing w:line="240" w:lineRule="auto"/>
        <w:ind w:firstLine="567"/>
        <w:jc w:val="both"/>
      </w:pPr>
      <w:r>
        <w:t>10.1. Шаг аукциона - величина повышения начальной (минимальной) цены договора.</w:t>
      </w:r>
    </w:p>
    <w:p w:rsidR="00BB4E82" w:rsidRDefault="00BB4E82" w:rsidP="00BE5626">
      <w:pPr>
        <w:pStyle w:val="a4"/>
        <w:tabs>
          <w:tab w:val="left" w:pos="709"/>
        </w:tabs>
        <w:spacing w:line="240" w:lineRule="auto"/>
        <w:ind w:firstLine="567"/>
        <w:jc w:val="both"/>
      </w:pPr>
      <w:r>
        <w:t>10.2. Аукцион проводится путем повышения начальной (минимальной) цены договора, указанной в извещении о проведении аукциона, на "шаг аукциона".</w:t>
      </w:r>
    </w:p>
    <w:p w:rsidR="00BB4E82" w:rsidRDefault="00BB4E82" w:rsidP="00BE5626">
      <w:pPr>
        <w:pStyle w:val="a4"/>
        <w:tabs>
          <w:tab w:val="left" w:pos="709"/>
        </w:tabs>
        <w:spacing w:line="240" w:lineRule="auto"/>
        <w:ind w:firstLine="567"/>
        <w:jc w:val="both"/>
      </w:pPr>
      <w:r>
        <w:t>10.3. "Шаг аукциона" указан в пункте 20 Информационной карты аукциона.</w:t>
      </w:r>
    </w:p>
    <w:p w:rsidR="00BB4E82" w:rsidRDefault="00BB4E82" w:rsidP="00BE5626">
      <w:pPr>
        <w:pStyle w:val="a4"/>
        <w:tabs>
          <w:tab w:val="left" w:pos="709"/>
        </w:tabs>
        <w:spacing w:line="240" w:lineRule="auto"/>
        <w:ind w:firstLine="567"/>
        <w:jc w:val="both"/>
      </w:pPr>
      <w:r>
        <w:t>10.4. Шаг аукциона установлен в размере пяти процентов начальной (минимальной) цены договора, указанной в извещении о проведении аукциона. 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но не ниже 0,5 процента начальной (минимальной) цены договора.</w:t>
      </w:r>
    </w:p>
    <w:p w:rsidR="00BB4E82" w:rsidRDefault="00BB4E82" w:rsidP="00BE5626">
      <w:pPr>
        <w:pStyle w:val="a4"/>
        <w:tabs>
          <w:tab w:val="left" w:pos="709"/>
        </w:tabs>
        <w:spacing w:line="240" w:lineRule="auto"/>
        <w:ind w:firstLine="567"/>
        <w:jc w:val="both"/>
      </w:pPr>
      <w:r>
        <w:t>10.5. В аукционе могут участвовать только заявители, признанные участниками аукциона. Организатор аукциона обязан обеспечить участникам аукциона возможность принять участие в аукционе непосредственно или через своих представителей.</w:t>
      </w:r>
    </w:p>
    <w:p w:rsidR="00BB4E82" w:rsidRDefault="00BB4E82" w:rsidP="00BE5626">
      <w:pPr>
        <w:pStyle w:val="a4"/>
        <w:tabs>
          <w:tab w:val="left" w:pos="709"/>
        </w:tabs>
        <w:spacing w:line="240" w:lineRule="auto"/>
        <w:ind w:firstLine="567"/>
        <w:jc w:val="both"/>
      </w:pPr>
      <w:r>
        <w:t>Аукцион проводится организатором аукциона в присутствии членов аукционной комиссии и участников аукциона (их представителей).</w:t>
      </w:r>
    </w:p>
    <w:p w:rsidR="00BB4E82" w:rsidRDefault="00BB4E82" w:rsidP="00BE5626">
      <w:pPr>
        <w:pStyle w:val="a4"/>
        <w:tabs>
          <w:tab w:val="left" w:pos="709"/>
        </w:tabs>
        <w:spacing w:line="240" w:lineRule="auto"/>
        <w:ind w:firstLine="567"/>
        <w:jc w:val="both"/>
      </w:pPr>
      <w:r>
        <w:t>Аукционист выбирается из числа членов аукционной комиссии путем открытого голосования членов аукционной комиссии большинством голосов.</w:t>
      </w:r>
    </w:p>
    <w:p w:rsidR="00BB4E82" w:rsidRDefault="00BB4E82" w:rsidP="00BE5626">
      <w:pPr>
        <w:pStyle w:val="a4"/>
        <w:tabs>
          <w:tab w:val="left" w:pos="709"/>
        </w:tabs>
        <w:spacing w:line="240" w:lineRule="auto"/>
        <w:ind w:firstLine="567"/>
        <w:jc w:val="both"/>
      </w:pPr>
      <w:r>
        <w:t>10.6. Аукцион проводится в следующем порядке:</w:t>
      </w:r>
    </w:p>
    <w:p w:rsidR="00BB4E82" w:rsidRDefault="00BB4E82" w:rsidP="00BE5626">
      <w:pPr>
        <w:pStyle w:val="a4"/>
        <w:spacing w:line="240" w:lineRule="auto"/>
        <w:ind w:firstLine="567"/>
        <w:jc w:val="both"/>
      </w:pPr>
      <w:r>
        <w:t>1) аукционная комиссия непосредственно перед началом проведения аукциона регистрирует явившихся на аукцион участников аукциона (их представителей). В случае проведения аукциона по нескольким лотам аукционная комиссия перед началом каждого лота регистрирует явившихся на аукцион участников аукциона, подавших заявки в отношении такого лота (их представителей). При регистрации участникам аукциона (их представителям) выдаются пронумерованные карточки (далее - карточки);</w:t>
      </w:r>
    </w:p>
    <w:p w:rsidR="00BB4E82" w:rsidRDefault="00BB4E82" w:rsidP="00BE5626">
      <w:pPr>
        <w:pStyle w:val="a4"/>
        <w:spacing w:line="240" w:lineRule="auto"/>
        <w:ind w:firstLine="567"/>
        <w:jc w:val="both"/>
      </w:pPr>
      <w:r>
        <w:t>2) аукцион начинается с объявления аукционистом начала проведения аукциона (лота), номера лота (в случае проведения аукциона по нескольким лотам), предмета договора, начальной (минимальной) цены договора (лота), "шага аукциона", после чего аукционист предлагает участникам аукциона заявлять свои предложения о цене договора;</w:t>
      </w:r>
    </w:p>
    <w:p w:rsidR="00BB4E82" w:rsidRDefault="00BB4E82" w:rsidP="00BE5626">
      <w:pPr>
        <w:pStyle w:val="a4"/>
        <w:spacing w:line="240" w:lineRule="auto"/>
        <w:ind w:firstLine="567"/>
        <w:jc w:val="both"/>
      </w:pPr>
      <w:r>
        <w:t>3) участник аукциона после объявления аукционистом начальной (минимальной) цены договора (цены лота) и цены договора, увеличенной в соответствии с "шагом аукциона" в порядке, установленном пунктом 10.4. настоящей аукционной документации, поднимает карточку в случае если он согласен заключить договор по объявленной цене;</w:t>
      </w:r>
    </w:p>
    <w:p w:rsidR="00BB4E82" w:rsidRDefault="00BB4E82" w:rsidP="00BE5626">
      <w:pPr>
        <w:pStyle w:val="a4"/>
        <w:spacing w:line="240" w:lineRule="auto"/>
        <w:ind w:firstLine="567"/>
        <w:jc w:val="both"/>
      </w:pPr>
      <w:r>
        <w:t>4) аукционист объявляет номер карточки участника аукциона, который первым поднял карточку после объявления аукционистом начальной (минимальной) цены договора (цены лота) и цены договора, увеличенной в соответствии с "шагом аукциона", а также новую цену договора, увеличенную в соответствии с "шагом аукциона" в порядке, установленном пунктом 10.4. настоящей аукционной документации, и "шаг аукциона", в соответствии с которым повышается цена;</w:t>
      </w:r>
    </w:p>
    <w:p w:rsidR="00BB4E82" w:rsidRDefault="00BB4E82" w:rsidP="00BE5626">
      <w:pPr>
        <w:pStyle w:val="a4"/>
        <w:spacing w:line="240" w:lineRule="auto"/>
        <w:ind w:firstLine="567"/>
        <w:jc w:val="both"/>
      </w:pPr>
      <w:r>
        <w:t xml:space="preserve">5) если после троекратного объявления аукционистом цены договора ни один участник аукциона не поднял карточку, участник аукциона, надлежащим образом исполнявший свои обязанности по ранее заключенному договору в отношении имущества, права на которое передаются по договору, и письменно уведомивший организатора аукциона о желании </w:t>
      </w:r>
      <w:r>
        <w:lastRenderedPageBreak/>
        <w:t>заключить договор (далее - действующий правообладатель), вправе заявить о своем желании заключить договор по объявленной аукционистом цене договора;</w:t>
      </w:r>
    </w:p>
    <w:p w:rsidR="00BB4E82" w:rsidRDefault="00BB4E82" w:rsidP="00BE5626">
      <w:pPr>
        <w:pStyle w:val="a4"/>
        <w:spacing w:line="240" w:lineRule="auto"/>
        <w:ind w:firstLine="567"/>
        <w:jc w:val="both"/>
      </w:pPr>
      <w:r>
        <w:t>6) если действующий правообладатель воспользовался правом, предусмотренным подпунктом 5 пункта 10.6. настоящей аукционной документации, аукционист вновь предлагает участникам аукциона заявлять свои предложения о цене договора, после чего, в случае если такие предложения были сделаны и после троекратного объявления аукционистом цены договора ни один участник аукциона не поднял карточку, действующий правообладатель вправе снова заявить о своем желании заключить договор по объявленной аукционистом цене договора;</w:t>
      </w:r>
    </w:p>
    <w:p w:rsidR="00BB4E82" w:rsidRDefault="00BB4E82" w:rsidP="00BE5626">
      <w:pPr>
        <w:pStyle w:val="a4"/>
        <w:spacing w:line="240" w:lineRule="auto"/>
        <w:ind w:firstLine="567"/>
        <w:jc w:val="both"/>
      </w:pPr>
      <w:r>
        <w:t>7) аукцион считается оконченным, если после троекратного объявления аукционистом последнего предложения о цене договора или после заявления действующего правообладателя о своем желании заключить договор по объявленной аукционистом цене договора ни один участник аукциона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аукциона и участника аукциона, сделавшего предпоследнее предложение о цене договора.</w:t>
      </w:r>
    </w:p>
    <w:p w:rsidR="00BB4E82" w:rsidRDefault="00BB4E82" w:rsidP="00BE5626">
      <w:pPr>
        <w:pStyle w:val="a4"/>
        <w:tabs>
          <w:tab w:val="left" w:pos="709"/>
        </w:tabs>
        <w:spacing w:line="240" w:lineRule="auto"/>
        <w:ind w:firstLine="567"/>
        <w:jc w:val="both"/>
      </w:pPr>
      <w:r>
        <w:t>10.7. Победителем аукциона признается лицо, предложившее наиболее высокую цену договора, либо действующий правообладатель, если он заявил о своем желании заключить договор по объявленной аукционистом наиболее высокой цене договора.</w:t>
      </w:r>
    </w:p>
    <w:p w:rsidR="00BB4E82" w:rsidRDefault="00BB4E82" w:rsidP="00BE5626">
      <w:pPr>
        <w:pStyle w:val="a4"/>
        <w:tabs>
          <w:tab w:val="left" w:pos="709"/>
        </w:tabs>
        <w:spacing w:line="240" w:lineRule="auto"/>
        <w:ind w:firstLine="567"/>
        <w:jc w:val="both"/>
      </w:pPr>
      <w:r>
        <w:t>10.8. При проведении аукциона организатор аукциона в обязательном порядке осуществляет аудио- или видеозапись аукциона и ведет протокол аукциона, в котором должны содержаться сведения о месте, дате и времени проведения аукциона, об участниках аукциона, о начальной (минимальной) цене договора (цене лота), последнем и предпоследнем предложениях о цене договора, наименовании и месте нахождения (для юридического лица), фамилии, об имени, отчестве, о месте жительства (для физического лица) победителя аукциона и участника, который сделал предпоследнее предложение о цене договора. Протокол подписывается всеми присутствующими членами аукционной комиссии в день проведения аукциона. Протокол составляется в двух экземплярах, один из которых остается у организатора аукциона. Организатор аукциона в течение трех рабочих дней с даты подписания протокола передает победителю аукциона один экземпляр протокола и проект договора, который составляется путем включения цены договора, предложенной победителем аукциона, в проект договора, прилагаемый к аукционной документации.</w:t>
      </w:r>
    </w:p>
    <w:p w:rsidR="00BB4E82" w:rsidRDefault="00BB4E82" w:rsidP="00BE5626">
      <w:pPr>
        <w:pStyle w:val="a4"/>
        <w:tabs>
          <w:tab w:val="left" w:pos="709"/>
        </w:tabs>
        <w:spacing w:line="240" w:lineRule="auto"/>
        <w:ind w:firstLine="567"/>
        <w:jc w:val="both"/>
      </w:pPr>
      <w:r>
        <w:t>10.9. Протокол аукциона размещается на официальном сайте организатором аукциона в течение дня, следующего за днем подписания указанного протокола.</w:t>
      </w:r>
    </w:p>
    <w:p w:rsidR="00BB4E82" w:rsidRDefault="00BB4E82" w:rsidP="003E298C">
      <w:pPr>
        <w:pStyle w:val="a4"/>
        <w:tabs>
          <w:tab w:val="left" w:pos="709"/>
        </w:tabs>
        <w:spacing w:line="240" w:lineRule="auto"/>
        <w:ind w:firstLine="567"/>
        <w:jc w:val="both"/>
      </w:pPr>
      <w:r>
        <w:t>10.10. Любой участник аукциона вправе осуществлять аудио- и/или видеозапись аукциона.</w:t>
      </w:r>
    </w:p>
    <w:p w:rsidR="00BB4E82" w:rsidRDefault="00BB4E82" w:rsidP="00BE5626">
      <w:pPr>
        <w:pStyle w:val="a4"/>
        <w:tabs>
          <w:tab w:val="left" w:pos="709"/>
        </w:tabs>
        <w:spacing w:line="240" w:lineRule="auto"/>
        <w:ind w:firstLine="567"/>
        <w:jc w:val="both"/>
      </w:pPr>
      <w:r>
        <w:t>10.11. Любой участник аукциона после размещения протокола аукциона вправе направить организатору аукциона в письменной форме, в том числе в форме электронного документа, запрос о разъяснении результатов аукциона. Организатор аукциона в течение двух рабочих дней с даты поступления такого запроса обязан представить такому участнику аукциона соответствующие разъяснения в письменной форме или в форме электронного документа.</w:t>
      </w:r>
    </w:p>
    <w:p w:rsidR="00BB4E82" w:rsidRDefault="00BB4E82" w:rsidP="00BE5626">
      <w:pPr>
        <w:pStyle w:val="a4"/>
        <w:tabs>
          <w:tab w:val="left" w:pos="709"/>
        </w:tabs>
        <w:spacing w:line="240" w:lineRule="auto"/>
        <w:ind w:firstLine="567"/>
        <w:jc w:val="both"/>
      </w:pPr>
      <w:r>
        <w:t xml:space="preserve">10.12. В случае если было установлено требование о внесении задатка, организатор аукциона в течение пяти рабочих дней с даты подписания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w:t>
      </w:r>
      <w:r>
        <w:lastRenderedPageBreak/>
        <w:t>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BB4E82" w:rsidRDefault="00BB4E82" w:rsidP="00BE5626">
      <w:pPr>
        <w:pStyle w:val="a4"/>
        <w:tabs>
          <w:tab w:val="left" w:pos="709"/>
        </w:tabs>
        <w:spacing w:line="240" w:lineRule="auto"/>
        <w:ind w:firstLine="567"/>
        <w:jc w:val="both"/>
      </w:pPr>
      <w:r>
        <w:t>10.13. В случае если в аукционе участвовал один участник или в случае если в связи с отсутствием предложений о цене договора, предусматривающих более высокую цену договора, чем начальная (минимальная) цена договора (цена лота), "шаг аукциона" снижен в соответствии с пунктом 10.4. настоящей аукционной документации до минимального размера и после троекратного объявления предложения о начальной (минимальной) цене договора (цене лота) не поступило ни одного предложения о цене договора, которое предусматривало бы более высокую цену договора, аукцион признается несостоявшимся.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BB4E82" w:rsidRDefault="00BB4E82" w:rsidP="00BE5626">
      <w:pPr>
        <w:pStyle w:val="a4"/>
        <w:tabs>
          <w:tab w:val="left" w:pos="709"/>
        </w:tabs>
        <w:spacing w:line="240" w:lineRule="auto"/>
        <w:ind w:firstLine="567"/>
        <w:jc w:val="both"/>
      </w:pPr>
      <w:r>
        <w:t>10.14.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а также аудио- или видеозапись аукциона хранятся организатором аукциона не менее трех лет.</w:t>
      </w:r>
    </w:p>
    <w:p w:rsidR="00BB4E82" w:rsidRPr="007A1E70" w:rsidRDefault="00BB4E82" w:rsidP="00880912">
      <w:pPr>
        <w:tabs>
          <w:tab w:val="left" w:pos="9356"/>
        </w:tabs>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11. Требование о внесении задатка,размер задатка, срок и порядок внесения задатка.</w:t>
      </w:r>
    </w:p>
    <w:p w:rsidR="00BB4E82" w:rsidRDefault="00BB4E82" w:rsidP="00D66F1F">
      <w:pPr>
        <w:pStyle w:val="a4"/>
        <w:tabs>
          <w:tab w:val="left" w:pos="709"/>
        </w:tabs>
        <w:spacing w:line="240" w:lineRule="auto"/>
        <w:ind w:firstLine="567"/>
        <w:jc w:val="both"/>
      </w:pPr>
      <w:r w:rsidRPr="00D66F1F">
        <w:t>11.1. Требование о внесении задатка, а также размер задатка, срок и порядок внесения задатка указаны в пункте 23 Информационной карты.</w:t>
      </w:r>
    </w:p>
    <w:p w:rsidR="00BB4E82" w:rsidRDefault="00BB4E82" w:rsidP="00D66F1F">
      <w:pPr>
        <w:pStyle w:val="a4"/>
        <w:tabs>
          <w:tab w:val="left" w:pos="709"/>
        </w:tabs>
        <w:spacing w:line="240" w:lineRule="auto"/>
        <w:ind w:firstLine="567"/>
        <w:jc w:val="both"/>
      </w:pPr>
      <w:r>
        <w:t xml:space="preserve">11.2. Задаток вносится в безналичном порядке на счет организатора торгов, специализированной организации, привлекаемой организатором аукциона для осуществленияфункций по организации и проведению аукциона, указанный в пункте 24 Информационной карты. </w:t>
      </w:r>
    </w:p>
    <w:p w:rsidR="00BB4E82" w:rsidRDefault="00BB4E82" w:rsidP="00D66F1F">
      <w:pPr>
        <w:pStyle w:val="a4"/>
        <w:tabs>
          <w:tab w:val="left" w:pos="709"/>
        </w:tabs>
        <w:spacing w:line="240" w:lineRule="auto"/>
        <w:ind w:firstLine="567"/>
        <w:jc w:val="both"/>
      </w:pPr>
      <w:r>
        <w:t>11.3. В случае, если организатор аукциона отказался от проведения аукциона, задаток возвращается заявителю в течение пяти рабочих дней с даты принятия решения об отказе от проведения аукциона.</w:t>
      </w:r>
    </w:p>
    <w:p w:rsidR="00BB4E82" w:rsidRDefault="00BB4E82" w:rsidP="00D66F1F">
      <w:pPr>
        <w:pStyle w:val="a4"/>
        <w:spacing w:line="240" w:lineRule="auto"/>
        <w:ind w:firstLine="567"/>
        <w:jc w:val="both"/>
      </w:pPr>
      <w:r>
        <w:t>11.4. Организатор аукциона обязан вернуть задаток заявителю, не допущенному к участию в аукционе, в течение пяти рабочих дней с даты подписания протокола рассмотрения заявок.</w:t>
      </w:r>
    </w:p>
    <w:p w:rsidR="00BB4E82" w:rsidRDefault="00BB4E82" w:rsidP="00D66F1F">
      <w:pPr>
        <w:pStyle w:val="a4"/>
        <w:tabs>
          <w:tab w:val="left" w:pos="709"/>
        </w:tabs>
        <w:spacing w:line="240" w:lineRule="auto"/>
        <w:ind w:firstLine="567"/>
        <w:jc w:val="both"/>
      </w:pPr>
      <w:r>
        <w:t>11.5.Организатор аукциона в течение пяти рабочих дней с даты подписания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BB4E82" w:rsidRDefault="00BB4E82" w:rsidP="00D66F1F">
      <w:pPr>
        <w:pStyle w:val="a4"/>
        <w:tabs>
          <w:tab w:val="left" w:pos="709"/>
        </w:tabs>
        <w:spacing w:line="240" w:lineRule="auto"/>
        <w:ind w:firstLine="567"/>
        <w:jc w:val="both"/>
      </w:pPr>
      <w:r>
        <w:t>11.6. Организатор аукциона обязан вернуть задатокзаявителям, чьи заявки были полученыпосле окончания установленного срока приема заявок на участие в аукционе,в течение пяти рабочих дней с даты подписания протокола аукциона.</w:t>
      </w:r>
    </w:p>
    <w:p w:rsidR="00BB4E82" w:rsidRDefault="00BB4E82" w:rsidP="00D66F1F">
      <w:pPr>
        <w:pStyle w:val="a4"/>
        <w:tabs>
          <w:tab w:val="left" w:pos="709"/>
        </w:tabs>
        <w:spacing w:line="240" w:lineRule="auto"/>
        <w:ind w:firstLine="567"/>
        <w:jc w:val="both"/>
      </w:pPr>
      <w:r>
        <w:t>11.7. Организатор аукциона обязан вернуть задаток заявителю, которыйотозвал заявку до установленных даты и времени начала рассмотрения заявок на участие в аукционе, в течение пяти рабочих дней с даты поступления организатору аукциона уведомления об отзыве заявки на участие в аукционе.</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12. Дата, время, график проведения осмотра имущества, права на которое передаются по договору.</w:t>
      </w:r>
    </w:p>
    <w:p w:rsidR="00BB4E82" w:rsidRDefault="00BB4E82" w:rsidP="00D66F1F">
      <w:pPr>
        <w:pStyle w:val="a4"/>
        <w:tabs>
          <w:tab w:val="left" w:pos="709"/>
        </w:tabs>
        <w:spacing w:line="240" w:lineRule="auto"/>
        <w:ind w:firstLine="567"/>
        <w:jc w:val="both"/>
      </w:pPr>
      <w:r>
        <w:t xml:space="preserve">12.1. Осмотр обеспечивает организатор аукциона, специализированная организация по требованию заявителя без взимания платы не реже, чем через каждые пять рабочих дней с </w:t>
      </w:r>
      <w:r>
        <w:lastRenderedPageBreak/>
        <w:t>даты размещения извещения о проведение аукционана официальном сайте торгов, но не позднее, чем за два рабочих дня до даты окончания срока подачи заявок на участие в аукционе.</w:t>
      </w:r>
    </w:p>
    <w:p w:rsidR="00BB4E82" w:rsidRDefault="00BB4E82" w:rsidP="00D66F1F">
      <w:pPr>
        <w:pStyle w:val="a4"/>
        <w:tabs>
          <w:tab w:val="left" w:pos="709"/>
        </w:tabs>
        <w:spacing w:line="240" w:lineRule="auto"/>
        <w:ind w:firstLine="567"/>
        <w:jc w:val="both"/>
      </w:pPr>
      <w:r>
        <w:t>Для осмотра имущества заявителю необходимоуведомить организатора торгов или специализированную организацию,привлекаемую организатором аукциона для осуществленияфункций по организации и проведению аукциона.</w:t>
      </w:r>
    </w:p>
    <w:p w:rsidR="00BB4E82" w:rsidRDefault="00BB4E82" w:rsidP="00D66F1F">
      <w:pPr>
        <w:pStyle w:val="a4"/>
        <w:tabs>
          <w:tab w:val="left" w:pos="709"/>
        </w:tabs>
        <w:spacing w:line="240" w:lineRule="auto"/>
        <w:ind w:firstLine="567"/>
        <w:jc w:val="both"/>
      </w:pPr>
      <w:r>
        <w:t xml:space="preserve">12.2.Дата, время, график проведения осмотра имущества указаны в пункте 23 Информационной карты. </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13. Обеспечение исполнения договора.</w:t>
      </w:r>
    </w:p>
    <w:p w:rsidR="00BB4E82" w:rsidRDefault="00BB4E82" w:rsidP="00D66F1F">
      <w:pPr>
        <w:tabs>
          <w:tab w:val="left" w:pos="709"/>
        </w:tabs>
        <w:autoSpaceDE w:val="0"/>
        <w:autoSpaceDN w:val="0"/>
        <w:adjustRightInd w:val="0"/>
        <w:spacing w:after="0" w:line="240" w:lineRule="auto"/>
        <w:ind w:firstLine="567"/>
        <w:rPr>
          <w:rFonts w:ascii="Times New Roman" w:hAnsi="Times New Roman"/>
          <w:sz w:val="24"/>
          <w:szCs w:val="24"/>
        </w:rPr>
      </w:pPr>
      <w:r>
        <w:rPr>
          <w:rFonts w:ascii="Times New Roman" w:hAnsi="Times New Roman"/>
          <w:sz w:val="24"/>
          <w:szCs w:val="24"/>
        </w:rPr>
        <w:t xml:space="preserve">13.1. Требование об обеспечении исполнения договора не установлено. </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14. Заключение договора по результатам аукциона.</w:t>
      </w:r>
    </w:p>
    <w:p w:rsidR="00BB4E82" w:rsidRDefault="00BB4E82" w:rsidP="00D66F1F">
      <w:pPr>
        <w:pStyle w:val="a4"/>
        <w:tabs>
          <w:tab w:val="left" w:pos="709"/>
        </w:tabs>
        <w:spacing w:line="240" w:lineRule="auto"/>
        <w:ind w:firstLine="567"/>
        <w:jc w:val="both"/>
      </w:pPr>
      <w:r>
        <w:t>14.1. К настоящей документации об аукционе прилагается проект договора аренды (Приложение № 3), который является неотъемлемой частью документации об аукционе.</w:t>
      </w:r>
    </w:p>
    <w:p w:rsidR="00BB4E82" w:rsidRDefault="00BB4E82" w:rsidP="00D66F1F">
      <w:pPr>
        <w:pStyle w:val="a4"/>
        <w:spacing w:line="240" w:lineRule="auto"/>
        <w:ind w:firstLine="567"/>
        <w:jc w:val="both"/>
      </w:pPr>
      <w:r>
        <w:t xml:space="preserve">Первоочередное право заключения договора аренды предоставляется лицу, подавшему единственную заявку на участие в аукционе, в случае, если указанная заявка соответствует требованием и условиям, предусмотренным документацией об аукционе, а также лицу, признанному единственным участником аукциона, на условиях и по цене, которые предусмотрены заявкой на участие в аукционе или документацией об аукционе, но по цене не менее начальной (минимальной) цены договора (лота), указанной в извещении о проведении аукциона. При этом для организатора торгов заключение договора является обязательным. </w:t>
      </w:r>
    </w:p>
    <w:p w:rsidR="00BB4E82" w:rsidRDefault="00BB4E82" w:rsidP="00D66F1F">
      <w:pPr>
        <w:pStyle w:val="a4"/>
        <w:tabs>
          <w:tab w:val="left" w:pos="709"/>
        </w:tabs>
        <w:spacing w:line="240" w:lineRule="auto"/>
        <w:ind w:firstLine="567"/>
        <w:jc w:val="both"/>
      </w:pPr>
      <w:r>
        <w:t xml:space="preserve">Право заключения договора аренды предоставляется лицу, подавшему единственную заявку на участие в аукционе, в случае, если указанная заявка соответствует требованием и условиям, предусмотренным документацией об аукционе, а также лицу, признанному единственным участником аукциона, на условиях и по цене, которые предусмотрены заявкой на участие в аукционе или документацией об аукционе, но по цене не менее начальной (минимальной) цены договора (лота), указанной в извещении о проведении аукциона. При этом для организатора торгов заключение договора является обязательным. </w:t>
      </w:r>
    </w:p>
    <w:p w:rsidR="00BB4E82" w:rsidRDefault="00BB4E82" w:rsidP="00D66F1F">
      <w:pPr>
        <w:pStyle w:val="a4"/>
        <w:tabs>
          <w:tab w:val="left" w:pos="709"/>
        </w:tabs>
        <w:spacing w:line="240" w:lineRule="auto"/>
        <w:ind w:firstLine="567"/>
        <w:jc w:val="both"/>
      </w:pPr>
      <w:r>
        <w:t>14.2. Заключение договора осуществляется в порядке, предусмотренном Гражданским кодексом Российской Федерации и иными федеральными законами.</w:t>
      </w:r>
    </w:p>
    <w:p w:rsidR="00BB4E82" w:rsidRDefault="00BB4E82" w:rsidP="00D66F1F">
      <w:pPr>
        <w:pStyle w:val="a4"/>
        <w:tabs>
          <w:tab w:val="left" w:pos="709"/>
        </w:tabs>
        <w:spacing w:line="240" w:lineRule="auto"/>
        <w:ind w:firstLine="567"/>
        <w:jc w:val="both"/>
      </w:pPr>
      <w:r>
        <w:t>14.3. В срок, предусмотренный для заключения договора, организатор аукциона обязан отказаться от заключения договора с победителем аукциона либо с участником аукциона, с которым заключается такой договор, в случае установления факта:</w:t>
      </w:r>
    </w:p>
    <w:p w:rsidR="00BB4E82" w:rsidRDefault="00BB4E82" w:rsidP="00D66F1F">
      <w:pPr>
        <w:pStyle w:val="a4"/>
        <w:spacing w:line="240" w:lineRule="auto"/>
        <w:ind w:firstLine="567"/>
        <w:jc w:val="both"/>
      </w:pPr>
      <w:r>
        <w:t>1) проведения ликвидации такого участника аукциона - юридического лица или принятия арбитражным судом решения о признании такого участника аукциона - юридического лица, индивидуального предпринимателя банкротом и об открытии конкурсного производства;</w:t>
      </w:r>
    </w:p>
    <w:p w:rsidR="00BB4E82" w:rsidRDefault="00BB4E82" w:rsidP="00D66F1F">
      <w:pPr>
        <w:pStyle w:val="a4"/>
        <w:spacing w:line="240" w:lineRule="auto"/>
        <w:ind w:firstLine="567"/>
        <w:jc w:val="both"/>
      </w:pPr>
      <w:r>
        <w:t>2) приостановления деятельности такого лица в порядке, предусмотренном Кодексом Российской Федерации об административных правонарушениях;</w:t>
      </w:r>
    </w:p>
    <w:p w:rsidR="00BB4E82" w:rsidRDefault="00BB4E82" w:rsidP="00D66F1F">
      <w:pPr>
        <w:pStyle w:val="a4"/>
        <w:spacing w:line="240" w:lineRule="auto"/>
        <w:ind w:firstLine="567"/>
        <w:jc w:val="both"/>
      </w:pPr>
      <w:r>
        <w:t>3) предоставления таким лицом заведомо ложных сведений, содержащихся в документах, предусмотренных настоящей аукционной документацией.</w:t>
      </w:r>
    </w:p>
    <w:p w:rsidR="00BB4E82" w:rsidRDefault="00BB4E82" w:rsidP="00D66F1F">
      <w:pPr>
        <w:pStyle w:val="a4"/>
        <w:tabs>
          <w:tab w:val="left" w:pos="709"/>
        </w:tabs>
        <w:spacing w:line="240" w:lineRule="auto"/>
        <w:ind w:firstLine="567"/>
        <w:jc w:val="both"/>
      </w:pPr>
      <w:r>
        <w:t>14.4. В случае отказа от заключения договора с победителем аукциона либо при уклонении победителя аукциона от заключения договора с участником аукциона, с которым заключается такой договор, аукционной комиссией в срок не позднее дня, следующего после дня установления фактов, предусмотренных пунктом 14.3. настоящей аукционной документации и являющихся основанием для отказа от заключения договора, составляется протокол об отказе от заключения договора, в котором должны содержаться сведения о месте, дате и времени его составления, о лице, с которым организатор аукциона 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w:t>
      </w:r>
    </w:p>
    <w:p w:rsidR="00BB4E82" w:rsidRDefault="00BB4E82" w:rsidP="00D66F1F">
      <w:pPr>
        <w:pStyle w:val="a4"/>
        <w:tabs>
          <w:tab w:val="left" w:pos="709"/>
        </w:tabs>
        <w:spacing w:line="240" w:lineRule="auto"/>
        <w:ind w:firstLine="567"/>
        <w:jc w:val="both"/>
      </w:pPr>
      <w:r>
        <w:lastRenderedPageBreak/>
        <w:t>Протокол подписывается всеми присутствующими членами аукционной комиссии в день его составления. Протокол составляется в двух экземплярах, один из которых хранится у организатора аукциона.</w:t>
      </w:r>
    </w:p>
    <w:p w:rsidR="00BB4E82" w:rsidRDefault="00BB4E82" w:rsidP="00D66F1F">
      <w:pPr>
        <w:pStyle w:val="a4"/>
        <w:tabs>
          <w:tab w:val="left" w:pos="709"/>
        </w:tabs>
        <w:spacing w:line="240" w:lineRule="auto"/>
        <w:ind w:firstLine="567"/>
        <w:jc w:val="both"/>
      </w:pPr>
      <w:r>
        <w:t>Указанный протокол размещается организатором аукциона на официальном сайте торгов в течение дня, следующего после дня подписания указанного протокола. Организатор аукциона в течение двух рабочих дней с даты подписания протокола передает один экземпляр протокола лицу, с которым отказывается заключить договор.</w:t>
      </w:r>
    </w:p>
    <w:p w:rsidR="00BB4E82" w:rsidRDefault="00BB4E82" w:rsidP="00D66F1F">
      <w:pPr>
        <w:pStyle w:val="a4"/>
        <w:tabs>
          <w:tab w:val="left" w:pos="709"/>
        </w:tabs>
        <w:spacing w:line="240" w:lineRule="auto"/>
        <w:ind w:firstLine="567"/>
        <w:jc w:val="both"/>
      </w:pPr>
      <w:r>
        <w:t>14.5. В случае перемены собственника или обладателя имущественного права действие соответствующего договора не прекращается и проведение аукциона не требуется.</w:t>
      </w:r>
    </w:p>
    <w:p w:rsidR="00BB4E82" w:rsidRDefault="00BB4E82" w:rsidP="00D66F1F">
      <w:pPr>
        <w:pStyle w:val="a4"/>
        <w:tabs>
          <w:tab w:val="left" w:pos="709"/>
        </w:tabs>
        <w:spacing w:line="240" w:lineRule="auto"/>
        <w:ind w:firstLine="567"/>
        <w:jc w:val="both"/>
      </w:pPr>
      <w:r>
        <w:t>14.6. В случае если победитель аукциона или участник аукциона, заявке на участие в аукционе которого присвоен второй номер, в срок, предусмотренный аукционной документацией, не представил организатору аукциона подписанный договор, а также обеспечение исполнения договора в случае если организатором аукциона такое требование было установлено, победитель аукциона или участник аукциона, заявке на участие в аукционе которого присвоен второй номер, признается уклонившимся от заключения договора.</w:t>
      </w:r>
    </w:p>
    <w:p w:rsidR="00BB4E82" w:rsidRDefault="00BB4E82" w:rsidP="00D66F1F">
      <w:pPr>
        <w:pStyle w:val="a4"/>
        <w:tabs>
          <w:tab w:val="left" w:pos="709"/>
        </w:tabs>
        <w:spacing w:line="240" w:lineRule="auto"/>
        <w:ind w:firstLine="567"/>
        <w:jc w:val="both"/>
      </w:pPr>
      <w:r>
        <w:t>14.7. В случае если победитель аукциона признан уклонившимся от заключения договора, организатор аукциона вправе обратиться в суд с иском о понуждении победителя аукциона заключить договор, а также о возмещении убытков, причиненных уклонением от заключения договора, либо заключить договор с участником аукциона, заявке на участие в аукционе которого присвоен второй номер. Организатор аукциона обязан заключить договор с участником аукциона, заявке на участие в аукционе которого присвоен второй номер, при отказе от заключения договора с победителем аукциона в случаях, предусмотренных пунктом 14.3 настоящей аукционной документации. Организатор аукциона в течение трех рабочих дней с даты подписания протокола аукциона передает участнику аукциона, заявке на участие в аукционе которого присвоен второй номер, один экземпляр протокола и проект договора, который составляется путем включения условий исполнения договора, предложенных участником аукциона, в проект договора, прилагаемый к аукционной документации. Указанный проект договора подписывается участником аукциона, заявке на участие в аукционе которого присвоен второй номер, всрок указанный в аукционной документации и представляется организатору аукциона.</w:t>
      </w:r>
    </w:p>
    <w:p w:rsidR="00BB4E82" w:rsidRDefault="00BB4E82" w:rsidP="00D66F1F">
      <w:pPr>
        <w:pStyle w:val="a4"/>
        <w:tabs>
          <w:tab w:val="left" w:pos="709"/>
        </w:tabs>
        <w:spacing w:line="240" w:lineRule="auto"/>
        <w:ind w:firstLine="567"/>
        <w:jc w:val="both"/>
      </w:pPr>
      <w:r>
        <w:t>При этом заключение договора для участника аукциона, заявке на участие в аукционе которого присвоен второй номер, является обязательным. В случае уклонения победителя аукциона или участника аукциона, заявке на участие в аукционе которого присвоен второй номер, от заключения договора задаток внесенный ими не возвращается. В случае уклонения участника аукциона, заявке на участие в аукционе которого присвоен второй номер, от заключения договора организатор аукциона вправе обратиться в суд с иском о понуждении такого участника заключить договор, а также о возмещении убытков, причиненных уклонением от заключения договора. В случае если договор не заключен с победителем аукциона или с участником аукциона, заявке на участие в аукционе которого присвоен второй номер, аукцион признается несостоявшимся.</w:t>
      </w:r>
    </w:p>
    <w:p w:rsidR="00BB4E82" w:rsidRDefault="00BB4E82" w:rsidP="00D66F1F">
      <w:pPr>
        <w:pStyle w:val="a4"/>
        <w:tabs>
          <w:tab w:val="left" w:pos="709"/>
        </w:tabs>
        <w:spacing w:line="240" w:lineRule="auto"/>
        <w:ind w:firstLine="567"/>
        <w:jc w:val="both"/>
      </w:pPr>
      <w:r>
        <w:t>14.8. Договор заключается на условиях, указанных в поданной участником аукциона, с которым заключается договор, заявке на участие в аукционе и в аукционной документации. При заключении договора цена такого договора не может быть ниже начальной (минимальной) цены договора (цены лота), указанной в извещении о проведении аукциона.</w:t>
      </w:r>
    </w:p>
    <w:p w:rsidR="00BB4E82" w:rsidRDefault="00BB4E82" w:rsidP="00D66F1F">
      <w:pPr>
        <w:pStyle w:val="a4"/>
        <w:spacing w:line="240" w:lineRule="auto"/>
        <w:ind w:firstLine="567"/>
        <w:jc w:val="both"/>
      </w:pPr>
      <w:r>
        <w:t xml:space="preserve">14.9. В случае если организатором аукциона было установлено требование об обеспечении исполнения договора, договор заключается только после предоставления участником аукциона, с которым заключается договор, безотзывной банковской гарантии, договора поручительства или передачи организатору аукциона в залог денежных средств, в том числе в форме вклада (депозита), в размере обеспечения исполнения договора, указанном в извещении о проведении аукциона. В случае, если обеспечением исполнения договора является договор поручительства, поручителем выступает юридическое лицо, </w:t>
      </w:r>
      <w:r>
        <w:lastRenderedPageBreak/>
        <w:t>государственная регистрация которого осуществлена в установленном порядке на территории Российской Федерации и капитал и резервы которого, указанные в соответствующем разделе бухгалтерской отчетности, составляют не менее чем двести миллионов рублей. Капитал и резервы, указанные в соответствующем разделе бухгалтерской отчетности (далее - капитал и резервы), определяются по данным бухгалтерской отчетности на последнюю отчетную дату или, если договор поручительства заключен до истечения срока предоставления отчетности по окончании периода, установленного законодательством Российской Федерации о бухгалтерском учете, на предыдущую отчетную дату. При этом размер поручительства не может превышать десять процентов размера капитала и резервов, определенных в порядке, установленном настоящей частью. В случае, если обеспечением исполнения договора является договор поручительства, договор может быть заключен только после предоставления победителем аукциона или участником аукциона, с которым заключается договор в случае уклонения победителя аукциона от заключения договора, вместе с договором поручительства соответствующей копии бухгалтерского баланса поручителя, сданного в налоговый орган в установленном порядке, а также документов в отношении поручителя, указанных в частях "в" и "г" подпункта 1 пункта 3.2. настоящей аукционной документации, подтверждающих его полномочия. Все листы представляемых документов должны быть прошиты, скреплены печатью поручителя и подписаны уполномоченным лицом поручителя. Соблюдение указанных требований подтверждает подлинность и достоверность представленных документов, сведений поручителя. Способ обеспечения исполнения договора из перечисленных в настоящем пункте определяется таким участником аукциона самостоятельно.</w:t>
      </w:r>
    </w:p>
    <w:p w:rsidR="00BB4E82" w:rsidRDefault="00BB4E82" w:rsidP="00D66F1F">
      <w:pPr>
        <w:pStyle w:val="a4"/>
        <w:tabs>
          <w:tab w:val="left" w:pos="709"/>
        </w:tabs>
        <w:spacing w:line="240" w:lineRule="auto"/>
        <w:ind w:firstLine="567"/>
        <w:jc w:val="both"/>
      </w:pPr>
      <w:r>
        <w:t>14.10. В случае если было установлено требование о внесении задатка, задаток возвращается победителю аукциона в течение пяти рабочих дней с даты заключения с ним договора. Задаток возвращается участнику аукциона, заявке на участие в аукционе которого присвоен второй номер, в течение пяти рабочих дней с даты заключения договора с победителем аукциона или с таким участником аукциона.</w:t>
      </w:r>
    </w:p>
    <w:p w:rsidR="00BB4E82" w:rsidRPr="00657A7D" w:rsidRDefault="00BB4E82" w:rsidP="00880912">
      <w:pPr>
        <w:pStyle w:val="ConsPlusNormal"/>
        <w:widowControl/>
        <w:spacing w:before="120" w:after="120"/>
        <w:ind w:firstLine="539"/>
        <w:jc w:val="center"/>
        <w:rPr>
          <w:rFonts w:ascii="Times New Roman" w:hAnsi="Times New Roman" w:cs="Times New Roman"/>
          <w:b/>
          <w:bCs/>
          <w:sz w:val="24"/>
          <w:szCs w:val="24"/>
        </w:rPr>
      </w:pPr>
      <w:r w:rsidRPr="00657A7D">
        <w:rPr>
          <w:rFonts w:ascii="Times New Roman" w:hAnsi="Times New Roman" w:cs="Times New Roman"/>
          <w:b/>
          <w:bCs/>
          <w:sz w:val="24"/>
          <w:szCs w:val="24"/>
        </w:rPr>
        <w:t>Раздел 15. Извещение о проведении аукциона на право заключения договора аренды имущества.</w:t>
      </w:r>
    </w:p>
    <w:p w:rsidR="00BB4E82" w:rsidRDefault="00BB4E82" w:rsidP="0011553A">
      <w:pPr>
        <w:autoSpaceDE w:val="0"/>
        <w:autoSpaceDN w:val="0"/>
        <w:adjustRightInd w:val="0"/>
        <w:spacing w:after="0" w:line="240" w:lineRule="auto"/>
        <w:ind w:firstLine="540"/>
        <w:jc w:val="both"/>
        <w:rPr>
          <w:rFonts w:ascii="Times New Roman" w:hAnsi="Times New Roman"/>
          <w:sz w:val="24"/>
          <w:szCs w:val="24"/>
        </w:rPr>
      </w:pPr>
      <w:r>
        <w:rPr>
          <w:rFonts w:ascii="Times New Roman" w:hAnsi="Times New Roman"/>
          <w:sz w:val="24"/>
          <w:szCs w:val="24"/>
        </w:rPr>
        <w:t xml:space="preserve">15.1. К настоящей документации об аукционе прилагается </w:t>
      </w:r>
      <w:r>
        <w:rPr>
          <w:rFonts w:ascii="Times New Roman" w:hAnsi="Times New Roman"/>
          <w:bCs/>
          <w:sz w:val="24"/>
          <w:szCs w:val="24"/>
        </w:rPr>
        <w:t xml:space="preserve">извещение о проведении аукциона на право заключения договора аренды </w:t>
      </w:r>
      <w:r>
        <w:rPr>
          <w:rFonts w:ascii="Times New Roman" w:hAnsi="Times New Roman"/>
          <w:sz w:val="24"/>
          <w:szCs w:val="24"/>
        </w:rPr>
        <w:t>(Приложение № 4), которое является неотъемлемой частью документации об аукционе.</w:t>
      </w:r>
    </w:p>
    <w:p w:rsidR="00BB4E82" w:rsidRPr="00657A7D" w:rsidRDefault="00BB4E82" w:rsidP="00880912">
      <w:pPr>
        <w:pStyle w:val="ConsPlusNormal"/>
        <w:widowControl/>
        <w:spacing w:before="120" w:after="120"/>
        <w:ind w:firstLine="539"/>
        <w:jc w:val="center"/>
        <w:rPr>
          <w:rFonts w:ascii="Times New Roman" w:hAnsi="Times New Roman" w:cs="Times New Roman"/>
          <w:b/>
          <w:sz w:val="24"/>
          <w:szCs w:val="24"/>
        </w:rPr>
      </w:pPr>
      <w:r w:rsidRPr="00657A7D">
        <w:rPr>
          <w:rFonts w:ascii="Times New Roman" w:hAnsi="Times New Roman" w:cs="Times New Roman"/>
          <w:b/>
          <w:bCs/>
          <w:sz w:val="24"/>
          <w:szCs w:val="24"/>
        </w:rPr>
        <w:t>Раздел 16. Последствия признания аукциона несостоявшимся.</w:t>
      </w:r>
    </w:p>
    <w:p w:rsidR="00BB4E82" w:rsidRDefault="00BB4E82" w:rsidP="003E298C">
      <w:pPr>
        <w:autoSpaceDE w:val="0"/>
        <w:autoSpaceDN w:val="0"/>
        <w:adjustRightInd w:val="0"/>
        <w:spacing w:after="0" w:line="240" w:lineRule="auto"/>
        <w:ind w:firstLine="540"/>
        <w:jc w:val="both"/>
      </w:pPr>
      <w:r>
        <w:rPr>
          <w:rFonts w:ascii="Times New Roman" w:hAnsi="Times New Roman"/>
          <w:sz w:val="24"/>
          <w:szCs w:val="24"/>
        </w:rPr>
        <w:t>16.1. С лицом, признанным единственным участником аукциона, на условиях и по цене, которые предусмотрены заявкой на участие в аукционе и документацией об аукционе, но поцене не менее начальной (минимальной) цены договора (лота), указанной в извещении о проведении аукциона заключается договор.</w:t>
      </w:r>
      <w:r>
        <w:tab/>
      </w:r>
      <w:r>
        <w:tab/>
      </w:r>
    </w:p>
    <w:p w:rsidR="00BB4E82" w:rsidRPr="003459E7" w:rsidRDefault="00BB4E82" w:rsidP="003459E7">
      <w:pPr>
        <w:pStyle w:val="3"/>
        <w:spacing w:before="0" w:after="0"/>
        <w:ind w:left="5670"/>
        <w:jc w:val="both"/>
        <w:rPr>
          <w:rFonts w:ascii="Times New Roman" w:hAnsi="Times New Roman" w:cs="Times New Roman"/>
          <w:b w:val="0"/>
          <w:sz w:val="24"/>
          <w:szCs w:val="24"/>
        </w:rPr>
      </w:pPr>
      <w:r w:rsidRPr="00C23CF7">
        <w:br w:type="page"/>
      </w:r>
      <w:r w:rsidR="003459E7" w:rsidRPr="00F90A73">
        <w:rPr>
          <w:rFonts w:ascii="Times New Roman" w:hAnsi="Times New Roman" w:cs="Times New Roman"/>
          <w:b w:val="0"/>
          <w:sz w:val="20"/>
          <w:szCs w:val="20"/>
        </w:rPr>
        <w:lastRenderedPageBreak/>
        <w:t xml:space="preserve">Приложение № </w:t>
      </w:r>
      <w:r w:rsidR="00775868">
        <w:rPr>
          <w:rFonts w:ascii="Times New Roman" w:hAnsi="Times New Roman" w:cs="Times New Roman"/>
          <w:b w:val="0"/>
          <w:sz w:val="20"/>
          <w:szCs w:val="20"/>
        </w:rPr>
        <w:t>2</w:t>
      </w:r>
      <w:r w:rsidR="003459E7" w:rsidRPr="00F90A73">
        <w:rPr>
          <w:rFonts w:ascii="Times New Roman" w:hAnsi="Times New Roman" w:cs="Times New Roman"/>
          <w:b w:val="0"/>
          <w:sz w:val="20"/>
          <w:szCs w:val="20"/>
        </w:rPr>
        <w:t xml:space="preserve"> к постановлению Администрации МО «Пос</w:t>
      </w:r>
      <w:r w:rsidR="00AF1780">
        <w:rPr>
          <w:rFonts w:ascii="Times New Roman" w:hAnsi="Times New Roman" w:cs="Times New Roman"/>
          <w:b w:val="0"/>
          <w:sz w:val="20"/>
          <w:szCs w:val="20"/>
        </w:rPr>
        <w:t>е</w:t>
      </w:r>
      <w:r w:rsidR="003459E7" w:rsidRPr="00F90A73">
        <w:rPr>
          <w:rFonts w:ascii="Times New Roman" w:hAnsi="Times New Roman" w:cs="Times New Roman"/>
          <w:b w:val="0"/>
          <w:sz w:val="20"/>
          <w:szCs w:val="20"/>
        </w:rPr>
        <w:t xml:space="preserve">лок Амдерма» </w:t>
      </w:r>
      <w:r w:rsidR="003459E7" w:rsidRPr="00D2659A">
        <w:rPr>
          <w:rFonts w:ascii="Times New Roman" w:hAnsi="Times New Roman" w:cs="Times New Roman"/>
          <w:b w:val="0"/>
          <w:sz w:val="20"/>
          <w:szCs w:val="20"/>
        </w:rPr>
        <w:t xml:space="preserve">НАО </w:t>
      </w:r>
      <w:r w:rsidR="003459E7" w:rsidRPr="003517FF">
        <w:rPr>
          <w:rFonts w:ascii="Times New Roman" w:hAnsi="Times New Roman" w:cs="Times New Roman"/>
          <w:b w:val="0"/>
          <w:sz w:val="20"/>
          <w:szCs w:val="20"/>
        </w:rPr>
        <w:t xml:space="preserve">от </w:t>
      </w:r>
      <w:r w:rsidR="003517FF" w:rsidRPr="003517FF">
        <w:rPr>
          <w:rFonts w:ascii="Times New Roman" w:hAnsi="Times New Roman" w:cs="Times New Roman"/>
          <w:b w:val="0"/>
          <w:sz w:val="20"/>
          <w:szCs w:val="20"/>
        </w:rPr>
        <w:t>21</w:t>
      </w:r>
      <w:r w:rsidR="00F90A73" w:rsidRPr="003517FF">
        <w:rPr>
          <w:rFonts w:ascii="Times New Roman" w:hAnsi="Times New Roman" w:cs="Times New Roman"/>
          <w:b w:val="0"/>
          <w:sz w:val="20"/>
          <w:szCs w:val="20"/>
        </w:rPr>
        <w:t>.</w:t>
      </w:r>
      <w:r w:rsidR="00F0591A" w:rsidRPr="003517FF">
        <w:rPr>
          <w:rFonts w:ascii="Times New Roman" w:hAnsi="Times New Roman" w:cs="Times New Roman"/>
          <w:b w:val="0"/>
          <w:sz w:val="20"/>
          <w:szCs w:val="20"/>
        </w:rPr>
        <w:t>0</w:t>
      </w:r>
      <w:r w:rsidR="00F519A1" w:rsidRPr="003517FF">
        <w:rPr>
          <w:rFonts w:ascii="Times New Roman" w:hAnsi="Times New Roman" w:cs="Times New Roman"/>
          <w:b w:val="0"/>
          <w:sz w:val="20"/>
          <w:szCs w:val="20"/>
        </w:rPr>
        <w:t>5</w:t>
      </w:r>
      <w:r w:rsidR="00F90A73" w:rsidRPr="003517FF">
        <w:rPr>
          <w:rFonts w:ascii="Times New Roman" w:hAnsi="Times New Roman" w:cs="Times New Roman"/>
          <w:b w:val="0"/>
          <w:sz w:val="20"/>
          <w:szCs w:val="20"/>
        </w:rPr>
        <w:t>.20</w:t>
      </w:r>
      <w:r w:rsidR="00F0591A" w:rsidRPr="003517FF">
        <w:rPr>
          <w:rFonts w:ascii="Times New Roman" w:hAnsi="Times New Roman" w:cs="Times New Roman"/>
          <w:b w:val="0"/>
          <w:sz w:val="20"/>
          <w:szCs w:val="20"/>
        </w:rPr>
        <w:t>20</w:t>
      </w:r>
      <w:r w:rsidR="00F90A73" w:rsidRPr="003517FF">
        <w:rPr>
          <w:rFonts w:ascii="Times New Roman" w:hAnsi="Times New Roman" w:cs="Times New Roman"/>
          <w:b w:val="0"/>
          <w:sz w:val="20"/>
          <w:szCs w:val="20"/>
        </w:rPr>
        <w:t xml:space="preserve"> г. № </w:t>
      </w:r>
      <w:r w:rsidR="003517FF" w:rsidRPr="003517FF">
        <w:rPr>
          <w:rFonts w:ascii="Times New Roman" w:hAnsi="Times New Roman" w:cs="Times New Roman"/>
          <w:b w:val="0"/>
          <w:sz w:val="20"/>
          <w:szCs w:val="20"/>
        </w:rPr>
        <w:t>54</w:t>
      </w:r>
      <w:r w:rsidR="003459E7" w:rsidRPr="003517FF">
        <w:rPr>
          <w:rFonts w:ascii="Times New Roman" w:hAnsi="Times New Roman" w:cs="Times New Roman"/>
          <w:b w:val="0"/>
          <w:sz w:val="20"/>
          <w:szCs w:val="20"/>
        </w:rPr>
        <w:t>-П</w:t>
      </w:r>
    </w:p>
    <w:p w:rsidR="00BB4E82" w:rsidRDefault="00BB4E82" w:rsidP="0011553A">
      <w:pPr>
        <w:widowControl w:val="0"/>
        <w:spacing w:after="0" w:line="240" w:lineRule="auto"/>
        <w:jc w:val="right"/>
        <w:rPr>
          <w:rFonts w:ascii="Times New Roman" w:hAnsi="Times New Roman"/>
          <w:b/>
          <w:sz w:val="28"/>
          <w:szCs w:val="28"/>
        </w:rPr>
      </w:pPr>
    </w:p>
    <w:p w:rsidR="00BB4E82" w:rsidRDefault="00BB4E82" w:rsidP="0011553A">
      <w:pPr>
        <w:widowControl w:val="0"/>
        <w:spacing w:after="0" w:line="240" w:lineRule="auto"/>
        <w:jc w:val="center"/>
        <w:rPr>
          <w:rFonts w:ascii="Times New Roman" w:hAnsi="Times New Roman"/>
          <w:b/>
          <w:sz w:val="28"/>
          <w:szCs w:val="28"/>
        </w:rPr>
      </w:pPr>
      <w:r>
        <w:rPr>
          <w:rFonts w:ascii="Times New Roman" w:hAnsi="Times New Roman"/>
          <w:b/>
          <w:sz w:val="24"/>
          <w:szCs w:val="24"/>
        </w:rPr>
        <w:t>ИНФОРМАЦИОННАЯ КАРТА аукциона</w:t>
      </w:r>
    </w:p>
    <w:tbl>
      <w:tblPr>
        <w:tblW w:w="9135" w:type="dxa"/>
        <w:tblInd w:w="468" w:type="dxa"/>
        <w:tblLayout w:type="fixed"/>
        <w:tblLook w:val="00A0"/>
      </w:tblPr>
      <w:tblGrid>
        <w:gridCol w:w="682"/>
        <w:gridCol w:w="2358"/>
        <w:gridCol w:w="6095"/>
      </w:tblGrid>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jc w:val="center"/>
              <w:rPr>
                <w:rFonts w:ascii="Times New Roman" w:hAnsi="Times New Roman"/>
                <w:bCs/>
                <w:szCs w:val="18"/>
              </w:rPr>
            </w:pPr>
            <w:r w:rsidRPr="00DB0F9A">
              <w:rPr>
                <w:rFonts w:ascii="Times New Roman" w:hAnsi="Times New Roman"/>
                <w:bCs/>
                <w:szCs w:val="18"/>
              </w:rPr>
              <w:t>№</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rPr>
                <w:b w:val="0"/>
                <w:sz w:val="24"/>
              </w:rPr>
            </w:pPr>
            <w:r>
              <w:rPr>
                <w:b w:val="0"/>
                <w:bCs/>
                <w:sz w:val="24"/>
              </w:rPr>
              <w:t>Наименование сведений</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rPr>
                <w:b w:val="0"/>
                <w:sz w:val="24"/>
              </w:rPr>
            </w:pPr>
            <w:r>
              <w:rPr>
                <w:b w:val="0"/>
                <w:bCs/>
                <w:sz w:val="24"/>
              </w:rPr>
              <w:t>Содержание</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ind w:left="180"/>
              <w:rPr>
                <w:rFonts w:ascii="Times New Roman" w:hAnsi="Times New Roman"/>
                <w:bCs/>
                <w:sz w:val="24"/>
                <w:szCs w:val="24"/>
              </w:rPr>
            </w:pPr>
            <w:r w:rsidRPr="00DB0F9A">
              <w:rPr>
                <w:rFonts w:ascii="Times New Roman" w:hAnsi="Times New Roman"/>
                <w:bCs/>
                <w:sz w:val="24"/>
                <w:szCs w:val="24"/>
              </w:rPr>
              <w:t>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rPr>
              <w:t>Организатор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F0DB4">
            <w:pPr>
              <w:tabs>
                <w:tab w:val="left" w:pos="9356"/>
              </w:tabs>
              <w:spacing w:after="0" w:line="240" w:lineRule="auto"/>
              <w:ind w:right="-1"/>
              <w:jc w:val="both"/>
              <w:rPr>
                <w:rFonts w:ascii="Times New Roman" w:hAnsi="Times New Roman"/>
                <w:bCs/>
              </w:rPr>
            </w:pPr>
            <w:r>
              <w:rPr>
                <w:rFonts w:ascii="Times New Roman" w:hAnsi="Times New Roman"/>
                <w:sz w:val="24"/>
                <w:szCs w:val="24"/>
              </w:rPr>
              <w:t xml:space="preserve">Администрация </w:t>
            </w:r>
            <w:r w:rsidR="00D2659A">
              <w:rPr>
                <w:rFonts w:ascii="Times New Roman" w:hAnsi="Times New Roman"/>
                <w:sz w:val="24"/>
                <w:szCs w:val="24"/>
              </w:rPr>
              <w:t>муниципального образования «Посе</w:t>
            </w:r>
            <w:r w:rsidR="001F356D">
              <w:rPr>
                <w:rFonts w:ascii="Times New Roman" w:hAnsi="Times New Roman"/>
                <w:sz w:val="24"/>
                <w:szCs w:val="24"/>
              </w:rPr>
              <w:t>лок Амдерма» Ненецкого автономного округа, 166744</w:t>
            </w:r>
            <w:r w:rsidRPr="00DB0F9A">
              <w:rPr>
                <w:rFonts w:ascii="Times New Roman" w:hAnsi="Times New Roman"/>
                <w:sz w:val="24"/>
                <w:szCs w:val="24"/>
              </w:rPr>
              <w:t xml:space="preserve">, </w:t>
            </w:r>
            <w:r w:rsidR="001F356D">
              <w:rPr>
                <w:rFonts w:ascii="Times New Roman" w:hAnsi="Times New Roman"/>
                <w:sz w:val="24"/>
                <w:szCs w:val="24"/>
              </w:rPr>
              <w:t>Ненецкий автономный округ</w:t>
            </w:r>
            <w:r w:rsidRPr="00DB0F9A">
              <w:rPr>
                <w:rFonts w:ascii="Times New Roman" w:hAnsi="Times New Roman"/>
                <w:sz w:val="24"/>
                <w:szCs w:val="24"/>
              </w:rPr>
              <w:t xml:space="preserve">, </w:t>
            </w:r>
            <w:r w:rsidR="001F356D">
              <w:rPr>
                <w:rFonts w:ascii="Times New Roman" w:hAnsi="Times New Roman"/>
                <w:sz w:val="24"/>
                <w:szCs w:val="24"/>
              </w:rPr>
              <w:t>Заполярный</w:t>
            </w:r>
            <w:r w:rsidRPr="00DB0F9A">
              <w:rPr>
                <w:rFonts w:ascii="Times New Roman" w:hAnsi="Times New Roman"/>
                <w:sz w:val="24"/>
                <w:szCs w:val="24"/>
              </w:rPr>
              <w:t xml:space="preserve"> район, </w:t>
            </w:r>
            <w:r w:rsidR="001F356D">
              <w:rPr>
                <w:rFonts w:ascii="Times New Roman" w:hAnsi="Times New Roman"/>
                <w:sz w:val="24"/>
                <w:szCs w:val="24"/>
              </w:rPr>
              <w:t>пос. Амдерма</w:t>
            </w:r>
            <w:r>
              <w:rPr>
                <w:rFonts w:ascii="Times New Roman" w:hAnsi="Times New Roman"/>
                <w:sz w:val="24"/>
                <w:szCs w:val="24"/>
              </w:rPr>
              <w:t xml:space="preserve">, ул. </w:t>
            </w:r>
            <w:r w:rsidR="001F356D">
              <w:rPr>
                <w:rFonts w:ascii="Times New Roman" w:hAnsi="Times New Roman"/>
                <w:sz w:val="24"/>
                <w:szCs w:val="24"/>
              </w:rPr>
              <w:t>Центральная</w:t>
            </w:r>
            <w:r w:rsidRPr="00DB0F9A">
              <w:rPr>
                <w:rFonts w:ascii="Times New Roman" w:hAnsi="Times New Roman"/>
                <w:sz w:val="24"/>
                <w:szCs w:val="24"/>
              </w:rPr>
              <w:t xml:space="preserve">, </w:t>
            </w:r>
            <w:r w:rsidR="001F356D">
              <w:rPr>
                <w:rFonts w:ascii="Times New Roman" w:hAnsi="Times New Roman"/>
                <w:sz w:val="24"/>
                <w:szCs w:val="24"/>
              </w:rPr>
              <w:t>9</w:t>
            </w:r>
            <w:r w:rsidRPr="00DB0F9A">
              <w:rPr>
                <w:rFonts w:ascii="Times New Roman" w:hAnsi="Times New Roman"/>
                <w:sz w:val="24"/>
                <w:szCs w:val="24"/>
              </w:rPr>
              <w:t xml:space="preserve">, адрес электронной почты: </w:t>
            </w:r>
            <w:r w:rsidR="000F0DB4" w:rsidRPr="006E3A0E">
              <w:rPr>
                <w:rFonts w:ascii="Times New Roman" w:hAnsi="Times New Roman"/>
                <w:sz w:val="24"/>
                <w:szCs w:val="24"/>
                <w:lang w:val="en-US"/>
              </w:rPr>
              <w:t>adm</w:t>
            </w:r>
            <w:r w:rsidR="000F0DB4" w:rsidRPr="006E3A0E">
              <w:rPr>
                <w:rFonts w:ascii="Times New Roman" w:hAnsi="Times New Roman"/>
                <w:sz w:val="24"/>
                <w:szCs w:val="24"/>
              </w:rPr>
              <w:t>-</w:t>
            </w:r>
            <w:r w:rsidR="001F356D" w:rsidRPr="006E3A0E">
              <w:rPr>
                <w:rFonts w:ascii="Times New Roman" w:hAnsi="Times New Roman"/>
                <w:sz w:val="24"/>
                <w:szCs w:val="24"/>
                <w:lang w:val="en-US"/>
              </w:rPr>
              <w:t>amderma</w:t>
            </w:r>
            <w:r w:rsidR="001F356D" w:rsidRPr="006E3A0E">
              <w:rPr>
                <w:rFonts w:ascii="Times New Roman" w:hAnsi="Times New Roman"/>
                <w:sz w:val="24"/>
                <w:szCs w:val="24"/>
              </w:rPr>
              <w:t>@</w:t>
            </w:r>
            <w:r w:rsidR="000F0DB4">
              <w:rPr>
                <w:rFonts w:ascii="Times New Roman" w:hAnsi="Times New Roman"/>
                <w:sz w:val="24"/>
                <w:szCs w:val="24"/>
                <w:lang w:val="en-US"/>
              </w:rPr>
              <w:t>yandex</w:t>
            </w:r>
            <w:r w:rsidR="001F356D" w:rsidRPr="006E3A0E">
              <w:rPr>
                <w:rFonts w:ascii="Times New Roman" w:hAnsi="Times New Roman"/>
                <w:sz w:val="24"/>
                <w:szCs w:val="24"/>
              </w:rPr>
              <w:t>.</w:t>
            </w:r>
            <w:r w:rsidR="001F356D" w:rsidRPr="006E3A0E">
              <w:rPr>
                <w:rFonts w:ascii="Times New Roman" w:hAnsi="Times New Roman"/>
                <w:sz w:val="24"/>
                <w:szCs w:val="24"/>
                <w:lang w:val="en-US"/>
              </w:rPr>
              <w:t>ru</w:t>
            </w:r>
            <w:r w:rsidR="006E3A0E">
              <w:rPr>
                <w:rFonts w:ascii="Times New Roman" w:hAnsi="Times New Roman"/>
                <w:sz w:val="24"/>
                <w:szCs w:val="24"/>
              </w:rPr>
              <w:t>,</w:t>
            </w:r>
            <w:r w:rsidR="001F356D">
              <w:rPr>
                <w:rFonts w:ascii="Times New Roman" w:hAnsi="Times New Roman"/>
                <w:sz w:val="24"/>
                <w:szCs w:val="24"/>
              </w:rPr>
              <w:t>к</w:t>
            </w:r>
            <w:r w:rsidRPr="00DB0F9A">
              <w:rPr>
                <w:rFonts w:ascii="Times New Roman" w:hAnsi="Times New Roman"/>
                <w:sz w:val="24"/>
                <w:szCs w:val="24"/>
              </w:rPr>
              <w:t>онтактный тел.: 8(</w:t>
            </w:r>
            <w:r w:rsidR="001F356D">
              <w:rPr>
                <w:rFonts w:ascii="Times New Roman" w:hAnsi="Times New Roman"/>
                <w:sz w:val="24"/>
                <w:szCs w:val="24"/>
              </w:rPr>
              <w:t>81857</w:t>
            </w:r>
            <w:r w:rsidRPr="00DB0F9A">
              <w:rPr>
                <w:rFonts w:ascii="Times New Roman" w:hAnsi="Times New Roman"/>
                <w:sz w:val="24"/>
                <w:szCs w:val="24"/>
              </w:rPr>
              <w:t xml:space="preserve">) </w:t>
            </w:r>
            <w:r w:rsidR="001F356D">
              <w:rPr>
                <w:rFonts w:ascii="Times New Roman" w:hAnsi="Times New Roman"/>
                <w:sz w:val="24"/>
                <w:szCs w:val="24"/>
              </w:rPr>
              <w:t>23703</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hanging="100"/>
              <w:jc w:val="both"/>
              <w:rPr>
                <w:b w:val="0"/>
                <w:sz w:val="24"/>
              </w:rPr>
            </w:pPr>
            <w:r>
              <w:rPr>
                <w:b w:val="0"/>
                <w:bCs/>
                <w:sz w:val="24"/>
                <w:szCs w:val="28"/>
              </w:rPr>
              <w:t>Место расположения,описание и технические характеристики муниципального имущества, права на которое передаются по договору, в том числе площадь</w:t>
            </w:r>
          </w:p>
        </w:tc>
        <w:tc>
          <w:tcPr>
            <w:tcW w:w="6095" w:type="dxa"/>
            <w:tcBorders>
              <w:top w:val="single" w:sz="4" w:space="0" w:color="auto"/>
              <w:left w:val="single" w:sz="4" w:space="0" w:color="auto"/>
              <w:bottom w:val="single" w:sz="4" w:space="0" w:color="auto"/>
              <w:right w:val="single" w:sz="4" w:space="0" w:color="auto"/>
            </w:tcBorders>
          </w:tcPr>
          <w:p w:rsidR="00BB4E82" w:rsidRPr="00DB0F9A" w:rsidRDefault="00BB4E82" w:rsidP="0011553A">
            <w:pPr>
              <w:pStyle w:val="a8"/>
              <w:jc w:val="both"/>
              <w:rPr>
                <w:rFonts w:ascii="Times New Roman" w:hAnsi="Times New Roman"/>
                <w:sz w:val="24"/>
                <w:szCs w:val="24"/>
              </w:rPr>
            </w:pPr>
            <w:r w:rsidRPr="00DB0F9A">
              <w:rPr>
                <w:rFonts w:ascii="Times New Roman" w:hAnsi="Times New Roman"/>
                <w:sz w:val="24"/>
                <w:szCs w:val="24"/>
              </w:rPr>
              <w:t>Лот № 1: жи</w:t>
            </w:r>
            <w:r>
              <w:rPr>
                <w:rFonts w:ascii="Times New Roman" w:hAnsi="Times New Roman"/>
                <w:sz w:val="24"/>
                <w:szCs w:val="24"/>
              </w:rPr>
              <w:t>ло</w:t>
            </w:r>
            <w:r w:rsidR="00195D22">
              <w:rPr>
                <w:rFonts w:ascii="Times New Roman" w:hAnsi="Times New Roman"/>
                <w:sz w:val="24"/>
                <w:szCs w:val="24"/>
              </w:rPr>
              <w:t>е</w:t>
            </w:r>
            <w:r w:rsidR="007E71DF">
              <w:rPr>
                <w:rFonts w:ascii="Times New Roman" w:hAnsi="Times New Roman"/>
                <w:sz w:val="24"/>
                <w:szCs w:val="24"/>
              </w:rPr>
              <w:t>помещение</w:t>
            </w:r>
            <w:r w:rsidR="007A0826">
              <w:rPr>
                <w:rFonts w:ascii="Times New Roman" w:hAnsi="Times New Roman"/>
                <w:sz w:val="24"/>
                <w:szCs w:val="24"/>
              </w:rPr>
              <w:t xml:space="preserve">– </w:t>
            </w:r>
            <w:r w:rsidR="00F34018">
              <w:rPr>
                <w:rFonts w:ascii="Times New Roman" w:hAnsi="Times New Roman"/>
                <w:sz w:val="24"/>
                <w:szCs w:val="24"/>
              </w:rPr>
              <w:t>двухкомнатная</w:t>
            </w:r>
            <w:r w:rsidR="007A0826" w:rsidRPr="00DC09AA">
              <w:rPr>
                <w:rFonts w:ascii="Times New Roman" w:hAnsi="Times New Roman"/>
                <w:sz w:val="24"/>
                <w:szCs w:val="24"/>
              </w:rPr>
              <w:t xml:space="preserve"> квартира </w:t>
            </w:r>
            <w:r w:rsidR="00DC09AA" w:rsidRPr="00DC09AA">
              <w:rPr>
                <w:rFonts w:ascii="Times New Roman" w:hAnsi="Times New Roman"/>
                <w:sz w:val="24"/>
                <w:szCs w:val="24"/>
              </w:rPr>
              <w:t xml:space="preserve">общей </w:t>
            </w:r>
            <w:r w:rsidRPr="00DC09AA">
              <w:rPr>
                <w:rFonts w:ascii="Times New Roman" w:hAnsi="Times New Roman"/>
                <w:sz w:val="24"/>
                <w:szCs w:val="24"/>
              </w:rPr>
              <w:t xml:space="preserve">площадью </w:t>
            </w:r>
            <w:r w:rsidR="00E55D15">
              <w:rPr>
                <w:rFonts w:ascii="Times New Roman" w:hAnsi="Times New Roman"/>
                <w:sz w:val="24"/>
                <w:szCs w:val="24"/>
              </w:rPr>
              <w:t>3</w:t>
            </w:r>
            <w:r w:rsidR="00F0591A">
              <w:rPr>
                <w:rFonts w:ascii="Times New Roman" w:hAnsi="Times New Roman"/>
                <w:sz w:val="24"/>
                <w:szCs w:val="24"/>
              </w:rPr>
              <w:t>8</w:t>
            </w:r>
            <w:r w:rsidR="002E634A">
              <w:rPr>
                <w:rFonts w:ascii="Times New Roman" w:hAnsi="Times New Roman"/>
                <w:sz w:val="24"/>
                <w:szCs w:val="24"/>
              </w:rPr>
              <w:t>,4</w:t>
            </w:r>
            <w:r w:rsidRPr="00DC09AA">
              <w:rPr>
                <w:rFonts w:ascii="Times New Roman" w:hAnsi="Times New Roman"/>
                <w:sz w:val="24"/>
                <w:szCs w:val="24"/>
              </w:rPr>
              <w:t>кв.м.</w:t>
            </w:r>
            <w:r w:rsidR="007A0826" w:rsidRPr="00DC09AA">
              <w:rPr>
                <w:rFonts w:ascii="Times New Roman" w:hAnsi="Times New Roman"/>
                <w:sz w:val="24"/>
                <w:szCs w:val="24"/>
              </w:rPr>
              <w:t>,</w:t>
            </w:r>
            <w:r w:rsidRPr="00DC09AA">
              <w:rPr>
                <w:rFonts w:ascii="Times New Roman" w:hAnsi="Times New Roman"/>
                <w:sz w:val="24"/>
                <w:szCs w:val="24"/>
              </w:rPr>
              <w:t xml:space="preserve"> расположенн</w:t>
            </w:r>
            <w:r w:rsidR="007A0826" w:rsidRPr="00DC09AA">
              <w:rPr>
                <w:rFonts w:ascii="Times New Roman" w:hAnsi="Times New Roman"/>
                <w:sz w:val="24"/>
                <w:szCs w:val="24"/>
              </w:rPr>
              <w:t>ая</w:t>
            </w:r>
            <w:r w:rsidRPr="00DC09AA">
              <w:rPr>
                <w:rFonts w:ascii="Times New Roman" w:hAnsi="Times New Roman"/>
                <w:sz w:val="24"/>
                <w:szCs w:val="24"/>
              </w:rPr>
              <w:t xml:space="preserve"> по адресу: </w:t>
            </w:r>
            <w:r w:rsidR="00195D22" w:rsidRPr="00DC09AA">
              <w:rPr>
                <w:rFonts w:ascii="Times New Roman" w:hAnsi="Times New Roman"/>
                <w:sz w:val="24"/>
                <w:szCs w:val="24"/>
              </w:rPr>
              <w:t xml:space="preserve">Ненецкий автономный округ, Заполярный район, пос. Амдерма, ул. </w:t>
            </w:r>
            <w:r w:rsidR="007E71DF" w:rsidRPr="00DC09AA">
              <w:rPr>
                <w:rFonts w:ascii="Times New Roman" w:hAnsi="Times New Roman"/>
                <w:sz w:val="24"/>
                <w:szCs w:val="24"/>
              </w:rPr>
              <w:t>Дубровина</w:t>
            </w:r>
            <w:r w:rsidR="00195D22" w:rsidRPr="00DC09AA">
              <w:rPr>
                <w:rFonts w:ascii="Times New Roman" w:hAnsi="Times New Roman"/>
                <w:sz w:val="24"/>
                <w:szCs w:val="24"/>
              </w:rPr>
              <w:t xml:space="preserve">, </w:t>
            </w:r>
            <w:r w:rsidR="00DC09AA" w:rsidRPr="00DC09AA">
              <w:rPr>
                <w:rFonts w:ascii="Times New Roman" w:hAnsi="Times New Roman"/>
                <w:sz w:val="24"/>
                <w:szCs w:val="24"/>
              </w:rPr>
              <w:t xml:space="preserve">д. </w:t>
            </w:r>
            <w:r w:rsidR="00F0591A">
              <w:rPr>
                <w:rFonts w:ascii="Times New Roman" w:hAnsi="Times New Roman"/>
                <w:sz w:val="24"/>
                <w:szCs w:val="24"/>
              </w:rPr>
              <w:t>9</w:t>
            </w:r>
            <w:r w:rsidR="00DC09AA" w:rsidRPr="00DC09AA">
              <w:rPr>
                <w:rFonts w:ascii="Times New Roman" w:hAnsi="Times New Roman"/>
                <w:sz w:val="24"/>
                <w:szCs w:val="24"/>
              </w:rPr>
              <w:t xml:space="preserve">, кв. </w:t>
            </w:r>
            <w:r w:rsidR="002E634A">
              <w:rPr>
                <w:rFonts w:ascii="Times New Roman" w:hAnsi="Times New Roman"/>
                <w:sz w:val="24"/>
                <w:szCs w:val="24"/>
              </w:rPr>
              <w:t>5</w:t>
            </w:r>
            <w:r w:rsidR="00DC09AA" w:rsidRPr="00DC09AA">
              <w:rPr>
                <w:rFonts w:ascii="Times New Roman" w:hAnsi="Times New Roman"/>
                <w:sz w:val="24"/>
                <w:szCs w:val="24"/>
              </w:rPr>
              <w:t>.</w:t>
            </w:r>
          </w:p>
          <w:p w:rsidR="00BB4E82" w:rsidRPr="00DB0F9A" w:rsidRDefault="00BB4E82" w:rsidP="007E71DF">
            <w:pPr>
              <w:pStyle w:val="a8"/>
              <w:jc w:val="both"/>
              <w:rPr>
                <w:rFonts w:ascii="Times New Roman" w:hAnsi="Times New Roman"/>
                <w:sz w:val="24"/>
                <w:szCs w:val="24"/>
              </w:rPr>
            </w:pPr>
            <w:r>
              <w:rPr>
                <w:rFonts w:ascii="Times New Roman" w:hAnsi="Times New Roman"/>
                <w:sz w:val="24"/>
                <w:szCs w:val="24"/>
              </w:rPr>
              <w:t>Ремонт не требуется</w:t>
            </w:r>
            <w:r w:rsidRPr="00DB0F9A">
              <w:rPr>
                <w:rFonts w:ascii="Times New Roman" w:hAnsi="Times New Roman"/>
                <w:sz w:val="24"/>
                <w:szCs w:val="24"/>
              </w:rPr>
              <w:t xml:space="preserve">. </w:t>
            </w:r>
            <w:r w:rsidR="007E71DF">
              <w:rPr>
                <w:rFonts w:ascii="Times New Roman" w:hAnsi="Times New Roman"/>
                <w:sz w:val="24"/>
                <w:szCs w:val="24"/>
              </w:rPr>
              <w:t>Имеется централизованное тепло-, электро-, водоснабжение и водоотведение.</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8"/>
              </w:rPr>
            </w:pPr>
            <w:r>
              <w:rPr>
                <w:b w:val="0"/>
                <w:bCs/>
                <w:sz w:val="24"/>
                <w:szCs w:val="28"/>
              </w:rPr>
              <w:t>Целевое назначение муниципального имущества, права на которое передаются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7E71DF">
            <w:pPr>
              <w:autoSpaceDE w:val="0"/>
              <w:autoSpaceDN w:val="0"/>
              <w:adjustRightInd w:val="0"/>
              <w:spacing w:after="0" w:line="240" w:lineRule="auto"/>
              <w:jc w:val="both"/>
              <w:rPr>
                <w:rFonts w:ascii="Times New Roman" w:hAnsi="Times New Roman"/>
                <w:sz w:val="24"/>
                <w:szCs w:val="24"/>
              </w:rPr>
            </w:pPr>
            <w:r w:rsidRPr="00187D03">
              <w:rPr>
                <w:rFonts w:ascii="Times New Roman" w:hAnsi="Times New Roman"/>
                <w:sz w:val="24"/>
                <w:szCs w:val="24"/>
              </w:rPr>
              <w:t>Лот № 1-</w:t>
            </w:r>
            <w:r>
              <w:rPr>
                <w:rFonts w:ascii="Times New Roman" w:hAnsi="Times New Roman"/>
                <w:sz w:val="24"/>
                <w:szCs w:val="24"/>
              </w:rPr>
              <w:t xml:space="preserve"> для </w:t>
            </w:r>
            <w:r w:rsidR="007E71DF">
              <w:rPr>
                <w:rFonts w:ascii="Times New Roman" w:hAnsi="Times New Roman"/>
                <w:sz w:val="24"/>
                <w:szCs w:val="24"/>
              </w:rPr>
              <w:t>проживания.</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szCs w:val="28"/>
              </w:rPr>
              <w:t>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rPr>
                <w:rFonts w:ascii="Times New Roman" w:hAnsi="Times New Roman"/>
                <w:sz w:val="24"/>
                <w:szCs w:val="24"/>
              </w:rPr>
            </w:pPr>
            <w:r>
              <w:rPr>
                <w:rFonts w:ascii="Times New Roman" w:hAnsi="Times New Roman"/>
                <w:sz w:val="24"/>
                <w:szCs w:val="24"/>
                <w:lang w:eastAsia="en-US"/>
              </w:rPr>
              <w:t>Ф</w:t>
            </w:r>
            <w:r w:rsidRPr="00DB0F9A">
              <w:rPr>
                <w:rFonts w:ascii="Times New Roman" w:hAnsi="Times New Roman"/>
                <w:sz w:val="24"/>
                <w:szCs w:val="24"/>
                <w:lang w:eastAsia="en-US"/>
              </w:rPr>
              <w:t>ункционирование всех инженерных с</w:t>
            </w:r>
            <w:r>
              <w:rPr>
                <w:rFonts w:ascii="Times New Roman" w:hAnsi="Times New Roman"/>
                <w:sz w:val="24"/>
                <w:szCs w:val="24"/>
                <w:lang w:eastAsia="en-US"/>
              </w:rPr>
              <w:t>етей</w:t>
            </w:r>
            <w:r w:rsidRPr="00DB0F9A">
              <w:rPr>
                <w:rFonts w:ascii="Times New Roman" w:hAnsi="Times New Roman"/>
                <w:sz w:val="24"/>
                <w:szCs w:val="24"/>
                <w:lang w:eastAsia="en-US"/>
              </w:rPr>
              <w:t>.</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jc w:val="center"/>
              <w:rPr>
                <w:rFonts w:ascii="Times New Roman" w:hAnsi="Times New Roman"/>
                <w:bCs/>
                <w:sz w:val="24"/>
                <w:szCs w:val="24"/>
              </w:rPr>
            </w:pPr>
            <w:r w:rsidRPr="00DB0F9A">
              <w:rPr>
                <w:rFonts w:ascii="Times New Roman" w:hAnsi="Times New Roman"/>
                <w:bCs/>
                <w:sz w:val="24"/>
                <w:szCs w:val="24"/>
              </w:rPr>
              <w:t>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C04B7E">
            <w:pPr>
              <w:pStyle w:val="1"/>
              <w:numPr>
                <w:ilvl w:val="0"/>
                <w:numId w:val="0"/>
              </w:numPr>
              <w:tabs>
                <w:tab w:val="left" w:pos="708"/>
              </w:tabs>
              <w:spacing w:line="240" w:lineRule="auto"/>
              <w:ind w:left="-50"/>
              <w:jc w:val="both"/>
              <w:rPr>
                <w:b w:val="0"/>
                <w:sz w:val="24"/>
              </w:rPr>
            </w:pPr>
            <w:r>
              <w:rPr>
                <w:b w:val="0"/>
                <w:bCs/>
                <w:sz w:val="24"/>
              </w:rPr>
              <w:t xml:space="preserve">Начальная (минимальная) цена договора (цена лота) с указанием при необходимости </w:t>
            </w:r>
            <w:r w:rsidR="00C04B7E">
              <w:rPr>
                <w:b w:val="0"/>
                <w:bCs/>
                <w:sz w:val="24"/>
              </w:rPr>
              <w:t>н</w:t>
            </w:r>
            <w:r>
              <w:rPr>
                <w:b w:val="0"/>
                <w:bCs/>
                <w:sz w:val="24"/>
              </w:rPr>
              <w:t xml:space="preserve">ачальной (минимальной) цены договора (цены лота) за единицу площади муниципального имущества, права на которое передаются по договору, в </w:t>
            </w:r>
            <w:r>
              <w:rPr>
                <w:b w:val="0"/>
                <w:bCs/>
                <w:sz w:val="24"/>
              </w:rPr>
              <w:lastRenderedPageBreak/>
              <w:t>размере ежемесячного или ежегодного платежа за право владения или пользования указанным имуществом</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0F0DB4" w:rsidRDefault="00BB4E82" w:rsidP="0011553A">
            <w:pPr>
              <w:pStyle w:val="a6"/>
              <w:rPr>
                <w:bCs/>
                <w:iCs/>
                <w:szCs w:val="24"/>
              </w:rPr>
            </w:pPr>
            <w:r w:rsidRPr="000F0DB4">
              <w:rPr>
                <w:bCs/>
                <w:iCs/>
                <w:szCs w:val="24"/>
              </w:rPr>
              <w:lastRenderedPageBreak/>
              <w:t xml:space="preserve">Начальная (минимальная) цена договора (цена лота) </w:t>
            </w:r>
            <w:r w:rsidR="00890698">
              <w:rPr>
                <w:bCs/>
                <w:iCs/>
                <w:szCs w:val="24"/>
              </w:rPr>
              <w:t>без</w:t>
            </w:r>
            <w:r w:rsidRPr="000F0DB4">
              <w:rPr>
                <w:bCs/>
                <w:iCs/>
                <w:szCs w:val="24"/>
              </w:rPr>
              <w:t xml:space="preserve"> учет</w:t>
            </w:r>
            <w:r w:rsidR="00890698">
              <w:rPr>
                <w:bCs/>
                <w:iCs/>
                <w:szCs w:val="24"/>
              </w:rPr>
              <w:t>а</w:t>
            </w:r>
            <w:r w:rsidRPr="000F0DB4">
              <w:rPr>
                <w:bCs/>
                <w:iCs/>
                <w:szCs w:val="24"/>
              </w:rPr>
              <w:t xml:space="preserve"> НДС</w:t>
            </w:r>
            <w:r w:rsidR="007E71DF" w:rsidRPr="000F0DB4">
              <w:rPr>
                <w:bCs/>
                <w:iCs/>
                <w:szCs w:val="24"/>
              </w:rPr>
              <w:t>, без уч</w:t>
            </w:r>
            <w:r w:rsidR="00890698">
              <w:rPr>
                <w:bCs/>
                <w:iCs/>
                <w:szCs w:val="24"/>
              </w:rPr>
              <w:t>е</w:t>
            </w:r>
            <w:r w:rsidR="007E71DF" w:rsidRPr="000F0DB4">
              <w:rPr>
                <w:bCs/>
                <w:iCs/>
                <w:szCs w:val="24"/>
              </w:rPr>
              <w:t>та</w:t>
            </w:r>
            <w:r w:rsidRPr="000F0DB4">
              <w:rPr>
                <w:bCs/>
                <w:iCs/>
                <w:szCs w:val="24"/>
              </w:rPr>
              <w:t xml:space="preserve"> коммунальных, эксплуатационных, административно-хозяйственных услуг составляет:</w:t>
            </w:r>
          </w:p>
          <w:p w:rsidR="00BB4E82" w:rsidRPr="0077259E" w:rsidRDefault="00B92E44" w:rsidP="002E634A">
            <w:pPr>
              <w:spacing w:after="0" w:line="240" w:lineRule="auto"/>
              <w:rPr>
                <w:highlight w:val="yellow"/>
              </w:rPr>
            </w:pPr>
            <w:r w:rsidRPr="00890698">
              <w:rPr>
                <w:rFonts w:ascii="Times New Roman" w:hAnsi="Times New Roman"/>
                <w:sz w:val="24"/>
                <w:szCs w:val="24"/>
              </w:rPr>
              <w:t>по лоту № 1</w:t>
            </w:r>
            <w:r w:rsidR="00890698" w:rsidRPr="00890698">
              <w:rPr>
                <w:rFonts w:ascii="Times New Roman" w:hAnsi="Times New Roman"/>
                <w:sz w:val="24"/>
                <w:szCs w:val="24"/>
              </w:rPr>
              <w:t>–</w:t>
            </w:r>
            <w:r w:rsidR="002E634A">
              <w:rPr>
                <w:rFonts w:ascii="Times New Roman" w:hAnsi="Times New Roman"/>
                <w:sz w:val="24"/>
                <w:szCs w:val="24"/>
              </w:rPr>
              <w:t>6985</w:t>
            </w:r>
            <w:r w:rsidR="00F0591A">
              <w:rPr>
                <w:rFonts w:ascii="Times New Roman" w:hAnsi="Times New Roman"/>
                <w:sz w:val="24"/>
                <w:szCs w:val="24"/>
              </w:rPr>
              <w:t>,00</w:t>
            </w:r>
            <w:r w:rsidR="00B75024" w:rsidRPr="00890698">
              <w:rPr>
                <w:rFonts w:ascii="Times New Roman" w:hAnsi="Times New Roman"/>
                <w:sz w:val="24"/>
                <w:szCs w:val="24"/>
              </w:rPr>
              <w:t>(</w:t>
            </w:r>
            <w:r w:rsidR="002E634A">
              <w:rPr>
                <w:rFonts w:ascii="Times New Roman" w:hAnsi="Times New Roman"/>
                <w:sz w:val="24"/>
                <w:szCs w:val="24"/>
              </w:rPr>
              <w:t>Шесть</w:t>
            </w:r>
            <w:r w:rsidR="00B75024" w:rsidRPr="00890698">
              <w:rPr>
                <w:rFonts w:ascii="Times New Roman" w:hAnsi="Times New Roman"/>
                <w:sz w:val="24"/>
                <w:szCs w:val="24"/>
              </w:rPr>
              <w:t xml:space="preserve"> тысяч </w:t>
            </w:r>
            <w:r w:rsidR="002E634A">
              <w:rPr>
                <w:rFonts w:ascii="Times New Roman" w:hAnsi="Times New Roman"/>
                <w:sz w:val="24"/>
                <w:szCs w:val="24"/>
              </w:rPr>
              <w:t>девятьсот</w:t>
            </w:r>
            <w:r w:rsidR="00F0591A">
              <w:rPr>
                <w:rFonts w:ascii="Times New Roman" w:hAnsi="Times New Roman"/>
                <w:sz w:val="24"/>
                <w:szCs w:val="24"/>
              </w:rPr>
              <w:t xml:space="preserve"> восемь</w:t>
            </w:r>
            <w:r w:rsidR="002E634A">
              <w:rPr>
                <w:rFonts w:ascii="Times New Roman" w:hAnsi="Times New Roman"/>
                <w:sz w:val="24"/>
                <w:szCs w:val="24"/>
              </w:rPr>
              <w:t>десят пять</w:t>
            </w:r>
            <w:r w:rsidR="00B75024" w:rsidRPr="00890698">
              <w:rPr>
                <w:rFonts w:ascii="Times New Roman" w:hAnsi="Times New Roman"/>
                <w:sz w:val="24"/>
                <w:szCs w:val="24"/>
              </w:rPr>
              <w:t>)</w:t>
            </w:r>
            <w:r w:rsidR="00BB4E82" w:rsidRPr="000F0DB4">
              <w:rPr>
                <w:rFonts w:ascii="Times New Roman" w:hAnsi="Times New Roman"/>
                <w:sz w:val="24"/>
                <w:szCs w:val="24"/>
              </w:rPr>
              <w:t>рубл</w:t>
            </w:r>
            <w:r w:rsidR="00F0591A">
              <w:rPr>
                <w:rFonts w:ascii="Times New Roman" w:hAnsi="Times New Roman"/>
                <w:sz w:val="24"/>
                <w:szCs w:val="24"/>
              </w:rPr>
              <w:t>ей</w:t>
            </w:r>
            <w:r w:rsidR="00B75024" w:rsidRPr="000F0DB4">
              <w:rPr>
                <w:rFonts w:ascii="Times New Roman" w:hAnsi="Times New Roman"/>
                <w:sz w:val="24"/>
                <w:szCs w:val="24"/>
              </w:rPr>
              <w:t>00 коп</w:t>
            </w:r>
            <w:r w:rsidR="000F0DB4">
              <w:rPr>
                <w:rFonts w:ascii="Times New Roman" w:hAnsi="Times New Roman"/>
                <w:sz w:val="24"/>
                <w:szCs w:val="24"/>
              </w:rPr>
              <w:t>еек</w:t>
            </w:r>
            <w:r w:rsidR="00BB4E82" w:rsidRPr="000F0DB4">
              <w:rPr>
                <w:rFonts w:ascii="Times New Roman" w:hAnsi="Times New Roman"/>
                <w:sz w:val="24"/>
                <w:szCs w:val="24"/>
              </w:rPr>
              <w:t xml:space="preserve">в </w:t>
            </w:r>
            <w:r w:rsidR="004574E7" w:rsidRPr="000F0DB4">
              <w:rPr>
                <w:rFonts w:ascii="Times New Roman" w:hAnsi="Times New Roman"/>
                <w:sz w:val="24"/>
                <w:szCs w:val="24"/>
              </w:rPr>
              <w:t>месяц</w:t>
            </w:r>
            <w:r w:rsidR="00BB4E82" w:rsidRPr="000F0DB4">
              <w:rPr>
                <w:rFonts w:ascii="Times New Roman" w:hAnsi="Times New Roman"/>
                <w:sz w:val="24"/>
                <w:szCs w:val="24"/>
              </w:rPr>
              <w:t xml:space="preserve">, </w:t>
            </w:r>
            <w:r w:rsidR="00B75024" w:rsidRPr="000F0DB4">
              <w:rPr>
                <w:rFonts w:ascii="Times New Roman" w:hAnsi="Times New Roman"/>
                <w:sz w:val="24"/>
                <w:szCs w:val="24"/>
              </w:rPr>
              <w:t>без</w:t>
            </w:r>
            <w:r w:rsidR="00BB4E82" w:rsidRPr="000F0DB4">
              <w:rPr>
                <w:rFonts w:ascii="Times New Roman" w:hAnsi="Times New Roman"/>
                <w:sz w:val="24"/>
                <w:szCs w:val="24"/>
              </w:rPr>
              <w:t xml:space="preserve"> НДС.</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6</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sz w:val="24"/>
                <w:szCs w:val="24"/>
              </w:rPr>
              <w:t>Срок действия договора аренды</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F519A1" w:rsidP="00A626A8">
            <w:pPr>
              <w:pStyle w:val="1"/>
              <w:numPr>
                <w:ilvl w:val="0"/>
                <w:numId w:val="0"/>
              </w:numPr>
              <w:tabs>
                <w:tab w:val="left" w:pos="708"/>
              </w:tabs>
              <w:spacing w:line="240" w:lineRule="auto"/>
              <w:jc w:val="both"/>
              <w:rPr>
                <w:b w:val="0"/>
                <w:bCs/>
                <w:iCs/>
                <w:sz w:val="24"/>
              </w:rPr>
            </w:pPr>
            <w:r w:rsidRPr="00F519A1">
              <w:rPr>
                <w:b w:val="0"/>
                <w:bCs/>
                <w:iCs/>
                <w:sz w:val="24"/>
              </w:rPr>
              <w:t>3</w:t>
            </w:r>
            <w:r w:rsidR="00F34018" w:rsidRPr="00F519A1">
              <w:rPr>
                <w:b w:val="0"/>
                <w:bCs/>
                <w:iCs/>
                <w:sz w:val="24"/>
              </w:rPr>
              <w:t>месяц</w:t>
            </w:r>
            <w:r w:rsidRPr="00F519A1">
              <w:rPr>
                <w:b w:val="0"/>
                <w:bCs/>
                <w:iCs/>
                <w:sz w:val="24"/>
              </w:rPr>
              <w:t>а</w:t>
            </w:r>
          </w:p>
          <w:p w:rsidR="00BB4E82" w:rsidRDefault="00BB4E82" w:rsidP="0011553A">
            <w:pPr>
              <w:pStyle w:val="1"/>
              <w:numPr>
                <w:ilvl w:val="0"/>
                <w:numId w:val="0"/>
              </w:numPr>
              <w:tabs>
                <w:tab w:val="left" w:pos="708"/>
              </w:tabs>
              <w:spacing w:line="240" w:lineRule="auto"/>
              <w:ind w:left="600"/>
              <w:jc w:val="both"/>
              <w:rPr>
                <w:b w:val="0"/>
                <w:sz w:val="24"/>
              </w:rPr>
            </w:pP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7</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дата и время начала рассмотрения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F519A1">
            <w:pPr>
              <w:pStyle w:val="1"/>
              <w:numPr>
                <w:ilvl w:val="0"/>
                <w:numId w:val="0"/>
              </w:numPr>
              <w:tabs>
                <w:tab w:val="left" w:pos="708"/>
              </w:tabs>
              <w:spacing w:line="240" w:lineRule="auto"/>
              <w:ind w:left="36"/>
              <w:jc w:val="both"/>
              <w:rPr>
                <w:b w:val="0"/>
                <w:i/>
                <w:iCs/>
                <w:sz w:val="24"/>
                <w:szCs w:val="24"/>
                <w:highlight w:val="yellow"/>
              </w:rPr>
            </w:pPr>
            <w:r w:rsidRPr="00432D92">
              <w:rPr>
                <w:b w:val="0"/>
                <w:sz w:val="24"/>
                <w:szCs w:val="24"/>
              </w:rPr>
              <w:t>Пос. Амдерма, ул. Центральная, д. 9 в 10-00 часов (время местное</w:t>
            </w:r>
            <w:r w:rsidRPr="00FC075D">
              <w:rPr>
                <w:b w:val="0"/>
                <w:sz w:val="24"/>
                <w:szCs w:val="24"/>
              </w:rPr>
              <w:t>) «17» июня 2020 года.</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8</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дата и время проведения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F519A1">
            <w:pPr>
              <w:pStyle w:val="1"/>
              <w:numPr>
                <w:ilvl w:val="0"/>
                <w:numId w:val="0"/>
              </w:numPr>
              <w:tabs>
                <w:tab w:val="left" w:pos="708"/>
              </w:tabs>
              <w:spacing w:line="240" w:lineRule="auto"/>
              <w:ind w:left="36"/>
              <w:jc w:val="both"/>
              <w:rPr>
                <w:b w:val="0"/>
                <w:iCs/>
                <w:sz w:val="24"/>
                <w:szCs w:val="24"/>
                <w:highlight w:val="yellow"/>
              </w:rPr>
            </w:pPr>
            <w:r w:rsidRPr="00432D92">
              <w:rPr>
                <w:b w:val="0"/>
                <w:sz w:val="24"/>
                <w:szCs w:val="24"/>
              </w:rPr>
              <w:t>Пос. Амдерма, ул. Центральная, д. 9 в 10-00 часов (время местное</w:t>
            </w:r>
            <w:r w:rsidRPr="00187D03">
              <w:rPr>
                <w:b w:val="0"/>
                <w:sz w:val="24"/>
                <w:szCs w:val="24"/>
              </w:rPr>
              <w:t xml:space="preserve">) </w:t>
            </w:r>
            <w:r w:rsidRPr="00FC075D">
              <w:rPr>
                <w:b w:val="0"/>
                <w:sz w:val="24"/>
                <w:szCs w:val="24"/>
              </w:rPr>
              <w:t>«18» июня 2020 года.</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9</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ind w:firstLine="34"/>
              <w:jc w:val="both"/>
              <w:rPr>
                <w:rFonts w:ascii="Times New Roman" w:hAnsi="Times New Roman"/>
                <w:bCs/>
                <w:sz w:val="24"/>
                <w:szCs w:val="24"/>
              </w:rPr>
            </w:pPr>
            <w:r w:rsidRPr="00DB0F9A">
              <w:rPr>
                <w:rFonts w:ascii="Times New Roman" w:hAnsi="Times New Roman"/>
                <w:bCs/>
                <w:sz w:val="24"/>
                <w:szCs w:val="24"/>
              </w:rPr>
              <w:t>Электронный адрес сайта в сети "Интернет", на котором размещена документация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A626A8" w:rsidRDefault="00A626A8" w:rsidP="007E71DF">
            <w:pPr>
              <w:pStyle w:val="1"/>
              <w:numPr>
                <w:ilvl w:val="0"/>
                <w:numId w:val="0"/>
              </w:numPr>
              <w:tabs>
                <w:tab w:val="left" w:pos="708"/>
              </w:tabs>
              <w:spacing w:line="240" w:lineRule="auto"/>
              <w:ind w:left="36"/>
              <w:jc w:val="both"/>
              <w:rPr>
                <w:sz w:val="24"/>
                <w:szCs w:val="24"/>
              </w:rPr>
            </w:pPr>
            <w:r w:rsidRPr="00A626A8">
              <w:rPr>
                <w:sz w:val="24"/>
                <w:szCs w:val="24"/>
                <w:lang w:val="en-US"/>
              </w:rPr>
              <w:t>www</w:t>
            </w:r>
            <w:r w:rsidR="00BB4E82" w:rsidRPr="00A626A8">
              <w:rPr>
                <w:sz w:val="24"/>
                <w:szCs w:val="24"/>
              </w:rPr>
              <w:t>.</w:t>
            </w:r>
            <w:r w:rsidR="00BB4E82" w:rsidRPr="00A626A8">
              <w:rPr>
                <w:sz w:val="24"/>
                <w:szCs w:val="24"/>
                <w:u w:val="single"/>
                <w:lang w:val="en-US"/>
              </w:rPr>
              <w:t>torgi</w:t>
            </w:r>
            <w:r w:rsidR="00BB4E82" w:rsidRPr="00A626A8">
              <w:rPr>
                <w:sz w:val="24"/>
                <w:szCs w:val="24"/>
                <w:u w:val="single"/>
              </w:rPr>
              <w:t>.</w:t>
            </w:r>
            <w:r w:rsidR="00BB4E82" w:rsidRPr="00A626A8">
              <w:rPr>
                <w:sz w:val="24"/>
                <w:szCs w:val="24"/>
                <w:u w:val="single"/>
                <w:lang w:val="en-US"/>
              </w:rPr>
              <w:t>gov</w:t>
            </w:r>
            <w:r w:rsidR="00BB4E82" w:rsidRPr="00A626A8">
              <w:rPr>
                <w:sz w:val="24"/>
                <w:szCs w:val="24"/>
                <w:u w:val="single"/>
              </w:rPr>
              <w:t>.</w:t>
            </w:r>
            <w:r w:rsidR="00BB4E82" w:rsidRPr="00A626A8">
              <w:rPr>
                <w:sz w:val="24"/>
                <w:szCs w:val="24"/>
                <w:u w:val="single"/>
                <w:lang w:val="en-US"/>
              </w:rPr>
              <w:t>ru</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10</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Размер платыза предоставление аукционной документации.</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0C6232">
            <w:pPr>
              <w:pStyle w:val="21"/>
              <w:tabs>
                <w:tab w:val="left" w:pos="320"/>
              </w:tabs>
              <w:ind w:left="0" w:firstLine="0"/>
              <w:rPr>
                <w:b/>
              </w:rPr>
            </w:pPr>
            <w:r>
              <w:t>Предоставление документациио конкурсе, в том числе в форме электронного документа, осуществляется без взимания платы.</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Счет для внесения платы, взимаемой за предоставление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jc w:val="both"/>
              <w:rPr>
                <w:b w:val="0"/>
                <w:iCs/>
                <w:sz w:val="24"/>
              </w:rPr>
            </w:pPr>
            <w:r>
              <w:rPr>
                <w:b w:val="0"/>
                <w:bCs/>
                <w:iCs/>
                <w:sz w:val="24"/>
              </w:rPr>
              <w:t>Плата за предоставление документации о конкурсе не установлена.</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предоставления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C6232">
            <w:pPr>
              <w:pStyle w:val="1"/>
              <w:numPr>
                <w:ilvl w:val="0"/>
                <w:numId w:val="0"/>
              </w:numPr>
              <w:tabs>
                <w:tab w:val="left" w:pos="708"/>
              </w:tabs>
              <w:spacing w:line="240" w:lineRule="auto"/>
              <w:jc w:val="both"/>
              <w:rPr>
                <w:bCs/>
              </w:rPr>
            </w:pPr>
            <w:r>
              <w:rPr>
                <w:b w:val="0"/>
                <w:bCs/>
                <w:iCs/>
                <w:sz w:val="24"/>
              </w:rPr>
              <w:t>Документация об аукционе предоставляется по адресу организатора торгов.</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Порядок пересмотра цены договора в сторону увеличения</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firstLine="10"/>
              <w:jc w:val="both"/>
              <w:rPr>
                <w:b w:val="0"/>
                <w:sz w:val="24"/>
              </w:rPr>
            </w:pPr>
            <w:r>
              <w:rPr>
                <w:b w:val="0"/>
                <w:bCs/>
                <w:iCs/>
                <w:sz w:val="24"/>
              </w:rPr>
              <w:t>Цена заключенного договора не может быть пересмотрена в сторону уменьшения. Размер годовой арендной платы может быть пересмотрен в случае централизованного изменения цен и тарифов, изменения порядка определения величины арендной платы.</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Порядок и сроки оплаты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Арендная плата вносится ежемесячно в срок до 1</w:t>
            </w:r>
            <w:r w:rsidR="00F47E70">
              <w:rPr>
                <w:b w:val="0"/>
                <w:bCs/>
                <w:iCs/>
                <w:sz w:val="24"/>
              </w:rPr>
              <w:t>5</w:t>
            </w:r>
            <w:r>
              <w:rPr>
                <w:b w:val="0"/>
                <w:bCs/>
                <w:iCs/>
                <w:sz w:val="24"/>
              </w:rPr>
              <w:t xml:space="preserve"> числа</w:t>
            </w:r>
            <w:r w:rsidR="00720088">
              <w:rPr>
                <w:b w:val="0"/>
                <w:bCs/>
                <w:iCs/>
                <w:sz w:val="24"/>
              </w:rPr>
              <w:t>,</w:t>
            </w:r>
            <w:r>
              <w:rPr>
                <w:b w:val="0"/>
                <w:bCs/>
                <w:iCs/>
                <w:sz w:val="24"/>
              </w:rPr>
              <w:t xml:space="preserve"> следующего за отчетным месяцем</w:t>
            </w:r>
            <w:r w:rsidR="00720088">
              <w:rPr>
                <w:b w:val="0"/>
                <w:bCs/>
                <w:iCs/>
                <w:sz w:val="24"/>
              </w:rPr>
              <w:t>,</w:t>
            </w:r>
            <w:r>
              <w:rPr>
                <w:b w:val="0"/>
                <w:bCs/>
                <w:iCs/>
                <w:sz w:val="24"/>
              </w:rPr>
              <w:t xml:space="preserve"> непосредственно Арендатором на расчетный счет Арендодателя самостоятельно на основании договора.</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Уплата пени, установленной Договором аренды, не освобождает Стороны от выполнения лежащих на них обязательств или устранения нарушений, а также возмещения причиненных ими убытков.</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 xml:space="preserve">Возмещение затрат по коммунальным услугам не включается в сумму арендной платы и производится по отдельному Договору на возмещение затрат, </w:t>
            </w:r>
            <w:r>
              <w:rPr>
                <w:b w:val="0"/>
                <w:bCs/>
                <w:iCs/>
                <w:sz w:val="24"/>
              </w:rPr>
              <w:lastRenderedPageBreak/>
              <w:t>заключенному с организацией поставщиком данных услуг.</w:t>
            </w:r>
          </w:p>
          <w:p w:rsidR="00BB4E82" w:rsidRPr="00097432" w:rsidRDefault="00BB4E82" w:rsidP="00F34018">
            <w:pPr>
              <w:pStyle w:val="21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320"/>
              <w:jc w:val="both"/>
              <w:rPr>
                <w:rFonts w:ascii="Times New Roman" w:hAnsi="Times New Roman" w:cs="Times New Roman"/>
                <w:sz w:val="24"/>
                <w:szCs w:val="24"/>
              </w:rPr>
            </w:pPr>
            <w:r w:rsidRPr="00097432">
              <w:rPr>
                <w:rFonts w:ascii="Times New Roman" w:hAnsi="Times New Roman" w:cs="Times New Roman"/>
                <w:sz w:val="24"/>
                <w:szCs w:val="24"/>
              </w:rPr>
              <w:t>Неотделимые улучшения, произведенные арендатором за свой счет с согласия арендодателя на проведение такого рода улучшений, возмещаются в период действия договора, и являются собственностью арендодателя.</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15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spacing w:after="0" w:line="240" w:lineRule="auto"/>
              <w:jc w:val="both"/>
              <w:rPr>
                <w:rFonts w:ascii="Times New Roman" w:hAnsi="Times New Roman"/>
                <w:bCs/>
                <w:sz w:val="24"/>
                <w:szCs w:val="24"/>
              </w:rPr>
            </w:pPr>
            <w:r w:rsidRPr="00DB0F9A">
              <w:rPr>
                <w:rFonts w:ascii="Times New Roman" w:hAnsi="Times New Roman"/>
                <w:bCs/>
                <w:sz w:val="24"/>
                <w:szCs w:val="24"/>
              </w:rPr>
              <w:t>Место подачи заявок на участие в аукционе, в том числе, подаваемых в форме электронного документа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firstLine="10"/>
              <w:jc w:val="both"/>
              <w:rPr>
                <w:b w:val="0"/>
                <w:iCs/>
                <w:sz w:val="24"/>
              </w:rPr>
            </w:pPr>
            <w:r>
              <w:rPr>
                <w:b w:val="0"/>
                <w:bCs/>
                <w:iCs/>
                <w:sz w:val="24"/>
              </w:rPr>
              <w:t>Заявки на участие в аукционе в письменной форме подаются по адресу организатора торгов.</w:t>
            </w:r>
          </w:p>
          <w:p w:rsidR="00BB4E82" w:rsidRDefault="00BB4E82" w:rsidP="0011553A">
            <w:pPr>
              <w:pStyle w:val="1"/>
              <w:numPr>
                <w:ilvl w:val="0"/>
                <w:numId w:val="0"/>
              </w:numPr>
              <w:tabs>
                <w:tab w:val="left" w:pos="708"/>
              </w:tabs>
              <w:spacing w:line="240" w:lineRule="auto"/>
              <w:ind w:left="-10" w:firstLine="10"/>
              <w:jc w:val="both"/>
            </w:pPr>
            <w:r>
              <w:rPr>
                <w:b w:val="0"/>
                <w:bCs/>
                <w:iCs/>
                <w:sz w:val="24"/>
              </w:rPr>
              <w:t>Заявки в форме электронного документа подаютсяпо адресу электронной почты организатора торгов.</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16</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Дата начала срока подачи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F519A1">
            <w:pPr>
              <w:pStyle w:val="1"/>
              <w:numPr>
                <w:ilvl w:val="0"/>
                <w:numId w:val="0"/>
              </w:numPr>
              <w:tabs>
                <w:tab w:val="left" w:pos="708"/>
              </w:tabs>
              <w:spacing w:line="240" w:lineRule="auto"/>
              <w:ind w:left="-10" w:firstLine="10"/>
              <w:jc w:val="both"/>
              <w:rPr>
                <w:b w:val="0"/>
                <w:iCs/>
                <w:sz w:val="24"/>
                <w:highlight w:val="yellow"/>
              </w:rPr>
            </w:pPr>
            <w:r w:rsidRPr="00432D92">
              <w:rPr>
                <w:b w:val="0"/>
                <w:sz w:val="24"/>
                <w:szCs w:val="24"/>
              </w:rPr>
              <w:t>Пос. Амдерма, ул. Центральная, д. 9 в 10-00 часов (время местное) «</w:t>
            </w:r>
            <w:r>
              <w:rPr>
                <w:b w:val="0"/>
                <w:sz w:val="24"/>
                <w:szCs w:val="24"/>
              </w:rPr>
              <w:t>29</w:t>
            </w:r>
            <w:r w:rsidRPr="00187D03">
              <w:rPr>
                <w:b w:val="0"/>
                <w:sz w:val="24"/>
                <w:szCs w:val="24"/>
              </w:rPr>
              <w:t xml:space="preserve">» </w:t>
            </w:r>
            <w:r>
              <w:rPr>
                <w:b w:val="0"/>
                <w:sz w:val="24"/>
                <w:szCs w:val="24"/>
              </w:rPr>
              <w:t xml:space="preserve">мая </w:t>
            </w:r>
            <w:r w:rsidRPr="00187D03">
              <w:rPr>
                <w:b w:val="0"/>
                <w:sz w:val="24"/>
                <w:szCs w:val="24"/>
              </w:rPr>
              <w:t>20</w:t>
            </w:r>
            <w:r>
              <w:rPr>
                <w:b w:val="0"/>
                <w:sz w:val="24"/>
                <w:szCs w:val="24"/>
              </w:rPr>
              <w:t>20</w:t>
            </w:r>
            <w:r w:rsidRPr="00187D03">
              <w:rPr>
                <w:b w:val="0"/>
                <w:sz w:val="24"/>
                <w:szCs w:val="24"/>
              </w:rPr>
              <w:t xml:space="preserve"> года.</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17</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Дата и время окончания срока подачи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F519A1">
            <w:pPr>
              <w:pStyle w:val="1"/>
              <w:numPr>
                <w:ilvl w:val="0"/>
                <w:numId w:val="0"/>
              </w:numPr>
              <w:tabs>
                <w:tab w:val="left" w:pos="708"/>
              </w:tabs>
              <w:spacing w:line="240" w:lineRule="auto"/>
              <w:ind w:left="-10" w:firstLine="10"/>
              <w:jc w:val="both"/>
              <w:rPr>
                <w:szCs w:val="28"/>
                <w:highlight w:val="yellow"/>
              </w:rPr>
            </w:pPr>
            <w:r w:rsidRPr="00FC075D">
              <w:rPr>
                <w:b w:val="0"/>
                <w:bCs/>
                <w:iCs/>
                <w:sz w:val="24"/>
              </w:rPr>
              <w:t>«17» июня 2020 г. до</w:t>
            </w:r>
            <w:r w:rsidRPr="00432D92">
              <w:rPr>
                <w:b w:val="0"/>
                <w:bCs/>
                <w:iCs/>
                <w:sz w:val="24"/>
              </w:rPr>
              <w:t xml:space="preserve"> 10 час. 00 мин. (время местное) непосредственно перед началом рассмотрения заявок.</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18</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Даты начала и окончания предоставления участникам аукциона разъяснений положений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F0591A" w:rsidRDefault="00F519A1" w:rsidP="00F519A1">
            <w:pPr>
              <w:pStyle w:val="1"/>
              <w:numPr>
                <w:ilvl w:val="0"/>
                <w:numId w:val="0"/>
              </w:numPr>
              <w:tabs>
                <w:tab w:val="left" w:pos="708"/>
              </w:tabs>
              <w:spacing w:line="240" w:lineRule="auto"/>
              <w:jc w:val="both"/>
              <w:rPr>
                <w:highlight w:val="yellow"/>
              </w:rPr>
            </w:pPr>
            <w:r w:rsidRPr="00D8649C">
              <w:rPr>
                <w:b w:val="0"/>
                <w:bCs/>
                <w:iCs/>
                <w:sz w:val="24"/>
              </w:rPr>
              <w:t xml:space="preserve">с </w:t>
            </w:r>
            <w:r w:rsidRPr="00D8649C">
              <w:rPr>
                <w:b w:val="0"/>
                <w:sz w:val="24"/>
                <w:szCs w:val="24"/>
              </w:rPr>
              <w:t>«29» мая</w:t>
            </w:r>
            <w:r w:rsidRPr="00D8649C">
              <w:rPr>
                <w:b w:val="0"/>
                <w:bCs/>
                <w:iCs/>
                <w:sz w:val="24"/>
              </w:rPr>
              <w:t xml:space="preserve"> 2020 г. с 08 час. 00 мин. (время местное) по </w:t>
            </w:r>
            <w:r w:rsidRPr="00E67DFF">
              <w:rPr>
                <w:b w:val="0"/>
                <w:bCs/>
                <w:iCs/>
                <w:sz w:val="24"/>
              </w:rPr>
              <w:t>«11» июня 2020 г. до 14 час. 00 мин. (время местное) (включительно)</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19</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firstLine="50"/>
              <w:jc w:val="both"/>
              <w:rPr>
                <w:b w:val="0"/>
                <w:sz w:val="24"/>
                <w:szCs w:val="24"/>
              </w:rPr>
            </w:pPr>
            <w:r>
              <w:rPr>
                <w:b w:val="0"/>
                <w:bCs/>
                <w:sz w:val="24"/>
                <w:szCs w:val="24"/>
              </w:rPr>
              <w:t>Величина повышения начальной цены договора («шаг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jc w:val="both"/>
              <w:rPr>
                <w:b w:val="0"/>
                <w:iCs/>
                <w:sz w:val="24"/>
              </w:rPr>
            </w:pPr>
            <w:r>
              <w:rPr>
                <w:b w:val="0"/>
                <w:bCs/>
                <w:iCs/>
                <w:sz w:val="24"/>
              </w:rPr>
              <w:t>«Шаг аукциона» устанавливается в размере пяти процентов начальной (минимальной) цены договора, указанной в извещении.</w:t>
            </w:r>
          </w:p>
          <w:p w:rsidR="00BB4E82" w:rsidRDefault="00BB4E82" w:rsidP="0011553A">
            <w:pPr>
              <w:pStyle w:val="1"/>
              <w:numPr>
                <w:ilvl w:val="0"/>
                <w:numId w:val="0"/>
              </w:numPr>
              <w:tabs>
                <w:tab w:val="left" w:pos="708"/>
              </w:tabs>
              <w:spacing w:line="240" w:lineRule="auto"/>
              <w:jc w:val="both"/>
              <w:rPr>
                <w:b w:val="0"/>
                <w:sz w:val="24"/>
              </w:rPr>
            </w:pPr>
            <w:r>
              <w:rPr>
                <w:b w:val="0"/>
                <w:bCs/>
                <w:iCs/>
                <w:sz w:val="24"/>
              </w:rPr>
              <w:t>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но не ниже 0,5 процента начальной (минимальной) цены договора.</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20</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Дата, время, график проведения осмотра имущества, права на которое передаются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432D92" w:rsidRDefault="00BB4E82" w:rsidP="0011553A">
            <w:pPr>
              <w:spacing w:after="0" w:line="240" w:lineRule="auto"/>
              <w:jc w:val="center"/>
              <w:rPr>
                <w:rFonts w:ascii="Times New Roman" w:hAnsi="Times New Roman"/>
                <w:bCs/>
                <w:iCs/>
                <w:sz w:val="24"/>
                <w:szCs w:val="24"/>
              </w:rPr>
            </w:pPr>
            <w:r w:rsidRPr="00432D92">
              <w:rPr>
                <w:rFonts w:ascii="Times New Roman" w:hAnsi="Times New Roman"/>
                <w:bCs/>
                <w:iCs/>
                <w:sz w:val="24"/>
                <w:szCs w:val="24"/>
              </w:rPr>
              <w:t>График проведения осмотра</w:t>
            </w:r>
          </w:p>
          <w:p w:rsidR="00F519A1" w:rsidRPr="00E67DFF" w:rsidRDefault="00F519A1" w:rsidP="00F519A1">
            <w:pPr>
              <w:spacing w:after="0" w:line="240" w:lineRule="auto"/>
              <w:jc w:val="both"/>
              <w:rPr>
                <w:rFonts w:ascii="Times New Roman" w:hAnsi="Times New Roman"/>
                <w:bCs/>
                <w:iCs/>
                <w:sz w:val="24"/>
                <w:szCs w:val="24"/>
              </w:rPr>
            </w:pPr>
            <w:r w:rsidRPr="00E67DFF">
              <w:rPr>
                <w:rFonts w:ascii="Times New Roman" w:hAnsi="Times New Roman"/>
                <w:bCs/>
                <w:iCs/>
                <w:sz w:val="24"/>
                <w:szCs w:val="24"/>
              </w:rPr>
              <w:t>01.06.2020 г - 16-00 -17-00 час</w:t>
            </w:r>
          </w:p>
          <w:p w:rsidR="00F519A1" w:rsidRPr="00E67DFF" w:rsidRDefault="00F519A1" w:rsidP="00F519A1">
            <w:pPr>
              <w:spacing w:after="0" w:line="240" w:lineRule="auto"/>
              <w:jc w:val="both"/>
              <w:rPr>
                <w:rFonts w:ascii="Times New Roman" w:hAnsi="Times New Roman"/>
                <w:bCs/>
                <w:iCs/>
                <w:sz w:val="24"/>
                <w:szCs w:val="24"/>
              </w:rPr>
            </w:pPr>
            <w:r w:rsidRPr="00E67DFF">
              <w:rPr>
                <w:rFonts w:ascii="Times New Roman" w:hAnsi="Times New Roman"/>
                <w:bCs/>
                <w:iCs/>
                <w:sz w:val="24"/>
                <w:szCs w:val="24"/>
              </w:rPr>
              <w:t>04.06.2020 г. - 16-00 -17-00 час</w:t>
            </w:r>
          </w:p>
          <w:p w:rsidR="00F519A1" w:rsidRPr="00E67DFF" w:rsidRDefault="00F519A1" w:rsidP="00F519A1">
            <w:pPr>
              <w:spacing w:after="0" w:line="240" w:lineRule="auto"/>
              <w:jc w:val="both"/>
              <w:rPr>
                <w:rFonts w:ascii="Times New Roman" w:hAnsi="Times New Roman"/>
                <w:bCs/>
                <w:iCs/>
                <w:sz w:val="24"/>
                <w:szCs w:val="24"/>
              </w:rPr>
            </w:pPr>
            <w:r w:rsidRPr="00E67DFF">
              <w:rPr>
                <w:rFonts w:ascii="Times New Roman" w:hAnsi="Times New Roman"/>
                <w:bCs/>
                <w:iCs/>
                <w:sz w:val="24"/>
                <w:szCs w:val="24"/>
              </w:rPr>
              <w:t>08.06.2020 г. - 16-00 -17-00 час</w:t>
            </w:r>
          </w:p>
          <w:p w:rsidR="00F519A1" w:rsidRPr="00E67DFF" w:rsidRDefault="00F519A1" w:rsidP="00F519A1">
            <w:pPr>
              <w:spacing w:after="0" w:line="240" w:lineRule="auto"/>
              <w:jc w:val="both"/>
              <w:rPr>
                <w:rFonts w:ascii="Times New Roman" w:hAnsi="Times New Roman"/>
                <w:bCs/>
                <w:iCs/>
                <w:sz w:val="24"/>
                <w:szCs w:val="24"/>
              </w:rPr>
            </w:pPr>
            <w:r w:rsidRPr="00E67DFF">
              <w:rPr>
                <w:rFonts w:ascii="Times New Roman" w:hAnsi="Times New Roman"/>
                <w:bCs/>
                <w:iCs/>
                <w:sz w:val="24"/>
                <w:szCs w:val="24"/>
              </w:rPr>
              <w:t>11.06.2020 г. - 16-00 -17-00 час</w:t>
            </w:r>
          </w:p>
          <w:p w:rsidR="00F519A1" w:rsidRPr="00E67DFF" w:rsidRDefault="00F519A1" w:rsidP="00F519A1">
            <w:pPr>
              <w:spacing w:after="0" w:line="240" w:lineRule="auto"/>
              <w:jc w:val="both"/>
              <w:rPr>
                <w:rFonts w:ascii="Times New Roman" w:hAnsi="Times New Roman"/>
                <w:bCs/>
                <w:iCs/>
                <w:sz w:val="24"/>
                <w:szCs w:val="24"/>
              </w:rPr>
            </w:pPr>
            <w:r w:rsidRPr="00E67DFF">
              <w:rPr>
                <w:rFonts w:ascii="Times New Roman" w:hAnsi="Times New Roman"/>
                <w:bCs/>
                <w:iCs/>
                <w:sz w:val="24"/>
                <w:szCs w:val="24"/>
              </w:rPr>
              <w:t>15.06.2020 г. - 16-00 -17-00 час</w:t>
            </w:r>
          </w:p>
          <w:p w:rsidR="00BB4E82" w:rsidRPr="00585D2C" w:rsidRDefault="00F519A1" w:rsidP="00F519A1">
            <w:pPr>
              <w:spacing w:after="0" w:line="240" w:lineRule="auto"/>
              <w:jc w:val="both"/>
              <w:rPr>
                <w:rFonts w:ascii="Times New Roman" w:hAnsi="Times New Roman"/>
                <w:bCs/>
                <w:iCs/>
                <w:sz w:val="24"/>
                <w:szCs w:val="24"/>
              </w:rPr>
            </w:pPr>
            <w:r w:rsidRPr="00E67DFF">
              <w:rPr>
                <w:rFonts w:ascii="Times New Roman" w:hAnsi="Times New Roman"/>
                <w:bCs/>
                <w:iCs/>
                <w:sz w:val="24"/>
                <w:szCs w:val="24"/>
              </w:rPr>
              <w:t>Контактное лицо: Златова М.В.</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Срок, в течение которого победитель аукциона должен подписать проект договора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585D2C" w:rsidRDefault="00BB4E82" w:rsidP="004D7064">
            <w:pPr>
              <w:pStyle w:val="a8"/>
              <w:jc w:val="both"/>
              <w:rPr>
                <w:rFonts w:ascii="Times New Roman" w:hAnsi="Times New Roman"/>
                <w:b/>
                <w:sz w:val="24"/>
                <w:szCs w:val="24"/>
              </w:rPr>
            </w:pPr>
            <w:r w:rsidRPr="00585D2C">
              <w:rPr>
                <w:rFonts w:ascii="Times New Roman" w:hAnsi="Times New Roman"/>
                <w:sz w:val="24"/>
                <w:szCs w:val="24"/>
              </w:rPr>
              <w:t xml:space="preserve">Не ранее 10 (десяти) дней с даты размещения информации о результатах аукциона на официальном сайте торгов, но не позднее двадцати дней с датыразмещения информации на сайте. </w:t>
            </w:r>
            <w:r w:rsidR="00596245" w:rsidRPr="004D7064">
              <w:rPr>
                <w:rFonts w:ascii="Times New Roman" w:hAnsi="Times New Roman"/>
                <w:sz w:val="24"/>
                <w:szCs w:val="24"/>
              </w:rPr>
              <w:t>С</w:t>
            </w:r>
            <w:r w:rsidRPr="004D7064">
              <w:rPr>
                <w:rFonts w:ascii="Times New Roman" w:hAnsi="Times New Roman"/>
                <w:sz w:val="24"/>
                <w:szCs w:val="24"/>
              </w:rPr>
              <w:t>рок, в течение которого должен быть подписан проект договора, составля</w:t>
            </w:r>
            <w:r w:rsidR="004D7064" w:rsidRPr="004D7064">
              <w:rPr>
                <w:rFonts w:ascii="Times New Roman" w:hAnsi="Times New Roman"/>
                <w:sz w:val="24"/>
                <w:szCs w:val="24"/>
              </w:rPr>
              <w:t>ет</w:t>
            </w:r>
            <w:r w:rsidRPr="004D7064">
              <w:rPr>
                <w:rFonts w:ascii="Times New Roman" w:hAnsi="Times New Roman"/>
                <w:sz w:val="24"/>
                <w:szCs w:val="24"/>
              </w:rPr>
              <w:t xml:space="preserve"> не менее десяти дней со дня размещения на </w:t>
            </w:r>
            <w:r w:rsidRPr="004D7064">
              <w:rPr>
                <w:rFonts w:ascii="Times New Roman" w:hAnsi="Times New Roman"/>
                <w:sz w:val="24"/>
                <w:szCs w:val="24"/>
              </w:rPr>
              <w:lastRenderedPageBreak/>
              <w:t>официальном сайте торгов протокола оценки и сопоставления заявок на участие в конкурсе либо протокола рассмотрения заявок на участие в конкурсе в случае, если конкурс признан несостоявшимся по причине подачи единственной заявки на участие в конкурсе либо признания участником к</w:t>
            </w:r>
            <w:r w:rsidR="00596245" w:rsidRPr="004D7064">
              <w:rPr>
                <w:rFonts w:ascii="Times New Roman" w:hAnsi="Times New Roman"/>
                <w:sz w:val="24"/>
                <w:szCs w:val="24"/>
              </w:rPr>
              <w:t>онкурса только одного заявителя.</w:t>
            </w:r>
          </w:p>
        </w:tc>
      </w:tr>
      <w:tr w:rsidR="00BB4E82" w:rsidRPr="006025E1"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22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Срок, в течение которого организатор аукциона вправе отказаться от проведения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6025E1" w:rsidRDefault="00F519A1" w:rsidP="00943B06">
            <w:pPr>
              <w:pStyle w:val="1"/>
              <w:numPr>
                <w:ilvl w:val="0"/>
                <w:numId w:val="0"/>
              </w:numPr>
              <w:tabs>
                <w:tab w:val="left" w:pos="708"/>
              </w:tabs>
              <w:spacing w:line="240" w:lineRule="auto"/>
              <w:jc w:val="both"/>
              <w:rPr>
                <w:sz w:val="24"/>
                <w:szCs w:val="24"/>
              </w:rPr>
            </w:pPr>
            <w:r w:rsidRPr="00AB6656">
              <w:rPr>
                <w:b w:val="0"/>
                <w:bCs/>
                <w:iCs/>
                <w:sz w:val="24"/>
                <w:szCs w:val="24"/>
              </w:rPr>
              <w:t>Организатор аукциона вправе отказаться от проведения аукциона не позднее чем за 5 дней до даты окончания срока подачи заявок на участие в аукционе, т.е. до «12» июня 2020 г.</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Требование о внесении задатка, а также размер задатка, в случае если в документации об аукционе предусмотрено требование о внесении задатка</w:t>
            </w:r>
          </w:p>
        </w:tc>
        <w:tc>
          <w:tcPr>
            <w:tcW w:w="6095"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rPr>
            </w:pPr>
            <w:r>
              <w:rPr>
                <w:bCs/>
                <w:iCs/>
              </w:rPr>
              <w:t>Внесение задатка не требуется</w:t>
            </w:r>
            <w:r w:rsidR="00EA3772">
              <w:rPr>
                <w:bCs/>
                <w:iCs/>
              </w:rPr>
              <w:t>.</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 xml:space="preserve">Обременение </w:t>
            </w:r>
          </w:p>
        </w:tc>
        <w:tc>
          <w:tcPr>
            <w:tcW w:w="6095"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szCs w:val="26"/>
              </w:rPr>
            </w:pPr>
            <w:r>
              <w:rPr>
                <w:iCs/>
                <w:szCs w:val="26"/>
              </w:rPr>
              <w:t>нет</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Исполнение договора</w:t>
            </w:r>
          </w:p>
        </w:tc>
        <w:tc>
          <w:tcPr>
            <w:tcW w:w="6095"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szCs w:val="26"/>
              </w:rPr>
            </w:pPr>
            <w:r>
              <w:rPr>
                <w:iCs/>
                <w:szCs w:val="26"/>
              </w:rPr>
              <w:t xml:space="preserve">При заключении и исполнение договора изменение условий договора, по соглашению сторон и в одностороннем порядке не допускается. </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26</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Порядок передачи прав на имущество</w:t>
            </w:r>
          </w:p>
        </w:tc>
        <w:tc>
          <w:tcPr>
            <w:tcW w:w="6095" w:type="dxa"/>
            <w:tcBorders>
              <w:top w:val="single" w:sz="4" w:space="0" w:color="auto"/>
              <w:left w:val="single" w:sz="4" w:space="0" w:color="auto"/>
              <w:bottom w:val="single" w:sz="4" w:space="0" w:color="auto"/>
              <w:right w:val="single" w:sz="4" w:space="0" w:color="auto"/>
            </w:tcBorders>
          </w:tcPr>
          <w:p w:rsidR="00BB4E82" w:rsidRPr="00BC78A6" w:rsidRDefault="00BB4E82" w:rsidP="0011553A">
            <w:pPr>
              <w:pStyle w:val="a6"/>
              <w:rPr>
                <w:iCs/>
                <w:szCs w:val="26"/>
              </w:rPr>
            </w:pPr>
            <w:r w:rsidRPr="00BC78A6">
              <w:rPr>
                <w:bCs/>
                <w:szCs w:val="24"/>
              </w:rPr>
              <w:t>Передача прав на имущество, созданное участником аукциона в рамках исполнения договора, заключенного по результатам аукциона,</w:t>
            </w:r>
            <w:r>
              <w:rPr>
                <w:bCs/>
                <w:szCs w:val="24"/>
              </w:rPr>
              <w:t xml:space="preserve"> третьим лицам не допускается. </w:t>
            </w:r>
          </w:p>
        </w:tc>
      </w:tr>
    </w:tbl>
    <w:p w:rsidR="00BB4E82" w:rsidRDefault="00BB4E82" w:rsidP="0011553A">
      <w:pPr>
        <w:spacing w:after="0" w:line="240" w:lineRule="auto"/>
        <w:rPr>
          <w:rFonts w:ascii="Times New Roman" w:hAnsi="Times New Roman"/>
          <w:sz w:val="20"/>
          <w:szCs w:val="20"/>
        </w:rPr>
      </w:pPr>
    </w:p>
    <w:p w:rsidR="00007652" w:rsidRDefault="00E2242D" w:rsidP="00775868">
      <w:pPr>
        <w:pStyle w:val="3"/>
        <w:spacing w:before="0" w:after="0"/>
        <w:ind w:left="5670"/>
        <w:jc w:val="both"/>
        <w:rPr>
          <w:sz w:val="28"/>
        </w:rPr>
      </w:pPr>
      <w:r>
        <w:rPr>
          <w:sz w:val="28"/>
        </w:rPr>
        <w:br w:type="page"/>
      </w:r>
    </w:p>
    <w:p w:rsidR="00BB4E82" w:rsidRDefault="00BB4E82" w:rsidP="0011553A">
      <w:pPr>
        <w:pStyle w:val="a4"/>
        <w:spacing w:line="240" w:lineRule="auto"/>
        <w:ind w:firstLine="0"/>
        <w:rPr>
          <w:bCs/>
          <w:sz w:val="28"/>
          <w:szCs w:val="28"/>
        </w:rPr>
      </w:pPr>
      <w:r>
        <w:rPr>
          <w:bCs/>
          <w:sz w:val="28"/>
          <w:szCs w:val="28"/>
        </w:rPr>
        <w:t>Заявка</w:t>
      </w:r>
    </w:p>
    <w:p w:rsidR="00BB4E82" w:rsidRDefault="00BB4E82" w:rsidP="0011553A">
      <w:pPr>
        <w:pStyle w:val="a4"/>
        <w:spacing w:line="240" w:lineRule="auto"/>
        <w:ind w:firstLine="0"/>
        <w:rPr>
          <w:bCs/>
          <w:sz w:val="28"/>
          <w:szCs w:val="28"/>
        </w:rPr>
      </w:pPr>
      <w:r>
        <w:rPr>
          <w:bCs/>
          <w:sz w:val="28"/>
          <w:szCs w:val="28"/>
        </w:rPr>
        <w:t>на участие ваукционе назаключение</w:t>
      </w:r>
    </w:p>
    <w:p w:rsidR="00BB4E82" w:rsidRDefault="00BB4E82" w:rsidP="0011553A">
      <w:pPr>
        <w:pStyle w:val="a4"/>
        <w:spacing w:line="240" w:lineRule="auto"/>
        <w:ind w:firstLine="0"/>
        <w:rPr>
          <w:bCs/>
          <w:sz w:val="28"/>
          <w:szCs w:val="28"/>
        </w:rPr>
      </w:pPr>
      <w:r>
        <w:rPr>
          <w:bCs/>
          <w:sz w:val="28"/>
          <w:szCs w:val="28"/>
        </w:rPr>
        <w:t>договора аренды государственного (муниципального) имущества</w:t>
      </w:r>
    </w:p>
    <w:p w:rsidR="00BB4E82" w:rsidRDefault="00BB4E82" w:rsidP="0011553A">
      <w:pPr>
        <w:autoSpaceDE w:val="0"/>
        <w:autoSpaceDN w:val="0"/>
        <w:adjustRightInd w:val="0"/>
        <w:spacing w:after="0" w:line="240" w:lineRule="auto"/>
        <w:jc w:val="both"/>
        <w:rPr>
          <w:rFonts w:ascii="Times New Roman" w:hAnsi="Times New Roman"/>
          <w:sz w:val="20"/>
          <w:szCs w:val="20"/>
        </w:rPr>
      </w:pPr>
    </w:p>
    <w:p w:rsidR="00BB4E82" w:rsidRDefault="00E2242D" w:rsidP="0011553A">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пос. Амдерма</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BB4E82">
        <w:rPr>
          <w:rFonts w:ascii="Times New Roman" w:hAnsi="Times New Roman"/>
          <w:sz w:val="24"/>
          <w:szCs w:val="24"/>
        </w:rPr>
        <w:t>«___»__________20___г.</w:t>
      </w:r>
    </w:p>
    <w:p w:rsidR="00BB4E82" w:rsidRDefault="00BB4E82" w:rsidP="0011553A">
      <w:pPr>
        <w:autoSpaceDE w:val="0"/>
        <w:autoSpaceDN w:val="0"/>
        <w:adjustRightInd w:val="0"/>
        <w:spacing w:after="0" w:line="240" w:lineRule="auto"/>
        <w:jc w:val="both"/>
        <w:rPr>
          <w:rFonts w:ascii="Times New Roman" w:hAnsi="Times New Roman"/>
          <w:sz w:val="24"/>
          <w:szCs w:val="24"/>
        </w:rPr>
      </w:pPr>
    </w:p>
    <w:p w:rsidR="00BB4E82" w:rsidRDefault="00BB4E82" w:rsidP="005D2A82">
      <w:pPr>
        <w:pStyle w:val="a8"/>
        <w:ind w:firstLine="567"/>
        <w:jc w:val="both"/>
        <w:rPr>
          <w:rFonts w:ascii="Times New Roman" w:hAnsi="Times New Roman"/>
          <w:sz w:val="24"/>
          <w:szCs w:val="24"/>
        </w:rPr>
      </w:pPr>
      <w:r>
        <w:rPr>
          <w:rFonts w:ascii="Times New Roman" w:hAnsi="Times New Roman"/>
          <w:sz w:val="24"/>
          <w:szCs w:val="24"/>
        </w:rPr>
        <w:t>1. Ознакомившись с документацией об аукционе,</w:t>
      </w:r>
    </w:p>
    <w:p w:rsidR="00BB4E82" w:rsidRDefault="00BB4E82" w:rsidP="0062020F">
      <w:pPr>
        <w:pStyle w:val="a8"/>
        <w:jc w:val="both"/>
        <w:rPr>
          <w:rFonts w:ascii="Times New Roman" w:hAnsi="Times New Roman"/>
          <w:sz w:val="24"/>
          <w:szCs w:val="24"/>
        </w:rPr>
      </w:pPr>
      <w:r>
        <w:rPr>
          <w:rFonts w:ascii="Times New Roman" w:hAnsi="Times New Roman"/>
          <w:b/>
          <w:sz w:val="24"/>
          <w:szCs w:val="24"/>
        </w:rPr>
        <w:t xml:space="preserve">юридическое лицо </w:t>
      </w:r>
      <w:r w:rsidR="00C96418">
        <w:rPr>
          <w:rFonts w:ascii="Times New Roman" w:hAnsi="Times New Roman"/>
          <w:b/>
          <w:sz w:val="24"/>
          <w:szCs w:val="24"/>
          <w:u w:val="single"/>
        </w:rPr>
        <w:t>_____________________________________________________</w:t>
      </w:r>
      <w:r>
        <w:rPr>
          <w:rFonts w:ascii="Times New Roman" w:hAnsi="Times New Roman"/>
          <w:sz w:val="24"/>
          <w:szCs w:val="24"/>
        </w:rPr>
        <w:t xml:space="preserve">выражает желание принять участие в аукционе на право заключения договора аренды имущества: </w:t>
      </w:r>
    </w:p>
    <w:p w:rsidR="00BB4E82" w:rsidRDefault="00BB4E82" w:rsidP="000162F6">
      <w:pPr>
        <w:autoSpaceDE w:val="0"/>
        <w:autoSpaceDN w:val="0"/>
        <w:adjustRightInd w:val="0"/>
        <w:spacing w:after="0" w:line="240" w:lineRule="auto"/>
        <w:jc w:val="both"/>
        <w:rPr>
          <w:rFonts w:ascii="Times New Roman" w:hAnsi="Times New Roman"/>
          <w:sz w:val="24"/>
          <w:szCs w:val="24"/>
        </w:rPr>
      </w:pPr>
      <w:r>
        <w:rPr>
          <w:rFonts w:ascii="Times New Roman" w:hAnsi="Times New Roman"/>
          <w:b/>
          <w:bCs/>
          <w:sz w:val="24"/>
          <w:szCs w:val="24"/>
        </w:rPr>
        <w:t>Место расположения,описание и технические характеристики муниципального имущества, права на которое передаются по договору, в том числе площадь</w:t>
      </w:r>
      <w:r w:rsidR="00A00F0C">
        <w:rPr>
          <w:rFonts w:ascii="Times New Roman" w:hAnsi="Times New Roman"/>
          <w:sz w:val="24"/>
          <w:szCs w:val="24"/>
        </w:rPr>
        <w:t>:</w:t>
      </w:r>
      <w:r w:rsidR="000162F6" w:rsidRPr="000162F6">
        <w:rPr>
          <w:rFonts w:ascii="Times New Roman" w:hAnsi="Times New Roman"/>
          <w:sz w:val="24"/>
          <w:szCs w:val="24"/>
        </w:rPr>
        <w:t xml:space="preserve">жилое </w:t>
      </w:r>
      <w:r w:rsidR="0049618B">
        <w:rPr>
          <w:rFonts w:ascii="Times New Roman" w:hAnsi="Times New Roman"/>
          <w:sz w:val="24"/>
          <w:szCs w:val="24"/>
        </w:rPr>
        <w:t>помещение</w:t>
      </w:r>
      <w:r w:rsidR="007A0826">
        <w:rPr>
          <w:rFonts w:ascii="Times New Roman" w:hAnsi="Times New Roman"/>
          <w:sz w:val="24"/>
          <w:szCs w:val="24"/>
        </w:rPr>
        <w:t xml:space="preserve">– </w:t>
      </w:r>
      <w:r w:rsidR="00B363C3">
        <w:rPr>
          <w:rFonts w:ascii="Times New Roman" w:hAnsi="Times New Roman"/>
          <w:sz w:val="24"/>
          <w:szCs w:val="24"/>
        </w:rPr>
        <w:t>двух</w:t>
      </w:r>
      <w:r w:rsidR="007A0826">
        <w:rPr>
          <w:rFonts w:ascii="Times New Roman" w:hAnsi="Times New Roman"/>
          <w:sz w:val="24"/>
          <w:szCs w:val="24"/>
        </w:rPr>
        <w:t xml:space="preserve">комнатная квартира общей </w:t>
      </w:r>
      <w:r w:rsidR="000162F6" w:rsidRPr="000162F6">
        <w:rPr>
          <w:rFonts w:ascii="Times New Roman" w:hAnsi="Times New Roman"/>
          <w:sz w:val="24"/>
          <w:szCs w:val="24"/>
        </w:rPr>
        <w:t xml:space="preserve">площадью </w:t>
      </w:r>
      <w:r w:rsidR="00E55D15">
        <w:rPr>
          <w:rFonts w:ascii="Times New Roman" w:hAnsi="Times New Roman"/>
          <w:sz w:val="24"/>
          <w:szCs w:val="24"/>
        </w:rPr>
        <w:t>3</w:t>
      </w:r>
      <w:r w:rsidR="00943B06">
        <w:rPr>
          <w:rFonts w:ascii="Times New Roman" w:hAnsi="Times New Roman"/>
          <w:sz w:val="24"/>
          <w:szCs w:val="24"/>
        </w:rPr>
        <w:t>8</w:t>
      </w:r>
      <w:r w:rsidR="002E634A">
        <w:rPr>
          <w:rFonts w:ascii="Times New Roman" w:hAnsi="Times New Roman"/>
          <w:sz w:val="24"/>
          <w:szCs w:val="24"/>
        </w:rPr>
        <w:t>,4</w:t>
      </w:r>
      <w:r w:rsidR="000162F6" w:rsidRPr="007A0826">
        <w:rPr>
          <w:rFonts w:ascii="Times New Roman" w:hAnsi="Times New Roman"/>
          <w:sz w:val="24"/>
          <w:szCs w:val="24"/>
        </w:rPr>
        <w:t xml:space="preserve"> кв.м.</w:t>
      </w:r>
      <w:r w:rsidR="0062020F" w:rsidRPr="007A0826">
        <w:rPr>
          <w:rFonts w:ascii="Times New Roman" w:hAnsi="Times New Roman"/>
          <w:sz w:val="24"/>
          <w:szCs w:val="24"/>
        </w:rPr>
        <w:t>,</w:t>
      </w:r>
      <w:r w:rsidR="000162F6" w:rsidRPr="000162F6">
        <w:rPr>
          <w:rFonts w:ascii="Times New Roman" w:hAnsi="Times New Roman"/>
          <w:sz w:val="24"/>
          <w:szCs w:val="24"/>
        </w:rPr>
        <w:t xml:space="preserve"> расположенн</w:t>
      </w:r>
      <w:r w:rsidR="007A0826">
        <w:rPr>
          <w:rFonts w:ascii="Times New Roman" w:hAnsi="Times New Roman"/>
          <w:sz w:val="24"/>
          <w:szCs w:val="24"/>
        </w:rPr>
        <w:t>ая</w:t>
      </w:r>
      <w:r w:rsidR="000162F6" w:rsidRPr="000162F6">
        <w:rPr>
          <w:rFonts w:ascii="Times New Roman" w:hAnsi="Times New Roman"/>
          <w:sz w:val="24"/>
          <w:szCs w:val="24"/>
        </w:rPr>
        <w:t xml:space="preserve"> по адресу: Ненецкий автономный округ, Заполярный район, пос. Амдерма, ул. </w:t>
      </w:r>
      <w:r w:rsidR="0049618B">
        <w:rPr>
          <w:rFonts w:ascii="Times New Roman" w:hAnsi="Times New Roman"/>
          <w:sz w:val="24"/>
          <w:szCs w:val="24"/>
        </w:rPr>
        <w:t>Дубровина</w:t>
      </w:r>
      <w:r w:rsidR="000162F6" w:rsidRPr="000162F6">
        <w:rPr>
          <w:rFonts w:ascii="Times New Roman" w:hAnsi="Times New Roman"/>
          <w:sz w:val="24"/>
          <w:szCs w:val="24"/>
        </w:rPr>
        <w:t xml:space="preserve">, </w:t>
      </w:r>
      <w:r w:rsidR="007A0826">
        <w:rPr>
          <w:rFonts w:ascii="Times New Roman" w:hAnsi="Times New Roman"/>
          <w:sz w:val="24"/>
          <w:szCs w:val="24"/>
        </w:rPr>
        <w:t xml:space="preserve">д. </w:t>
      </w:r>
      <w:r w:rsidR="00943B06">
        <w:rPr>
          <w:rFonts w:ascii="Times New Roman" w:hAnsi="Times New Roman"/>
          <w:sz w:val="24"/>
          <w:szCs w:val="24"/>
        </w:rPr>
        <w:t>9</w:t>
      </w:r>
      <w:r w:rsidR="007A0826">
        <w:rPr>
          <w:rFonts w:ascii="Times New Roman" w:hAnsi="Times New Roman"/>
          <w:sz w:val="24"/>
          <w:szCs w:val="24"/>
        </w:rPr>
        <w:t xml:space="preserve">, кв. </w:t>
      </w:r>
      <w:r w:rsidR="002E634A">
        <w:rPr>
          <w:rFonts w:ascii="Times New Roman" w:hAnsi="Times New Roman"/>
          <w:sz w:val="24"/>
          <w:szCs w:val="24"/>
        </w:rPr>
        <w:t>5</w:t>
      </w:r>
      <w:r w:rsidR="000162F6">
        <w:rPr>
          <w:rFonts w:ascii="Times New Roman" w:hAnsi="Times New Roman"/>
          <w:sz w:val="24"/>
          <w:szCs w:val="24"/>
        </w:rPr>
        <w:t xml:space="preserve">. </w:t>
      </w:r>
      <w:r w:rsidR="000162F6" w:rsidRPr="000162F6">
        <w:rPr>
          <w:rFonts w:ascii="Times New Roman" w:hAnsi="Times New Roman"/>
          <w:sz w:val="24"/>
          <w:szCs w:val="24"/>
        </w:rPr>
        <w:t xml:space="preserve">Ремонт не требуется. </w:t>
      </w:r>
      <w:r w:rsidR="007A0826" w:rsidRPr="007A0826">
        <w:rPr>
          <w:rFonts w:ascii="Times New Roman" w:hAnsi="Times New Roman"/>
          <w:sz w:val="24"/>
          <w:szCs w:val="24"/>
        </w:rPr>
        <w:t>Имеется централизованное тепло-, электро-, водоснабжение и водоотведение</w:t>
      </w:r>
      <w:r w:rsidR="007A0826">
        <w:rPr>
          <w:rFonts w:ascii="Times New Roman" w:hAnsi="Times New Roman"/>
          <w:sz w:val="24"/>
          <w:szCs w:val="24"/>
        </w:rPr>
        <w:t>.</w:t>
      </w:r>
      <w:r w:rsidR="000162F6" w:rsidRPr="000162F6">
        <w:rPr>
          <w:rFonts w:ascii="Times New Roman" w:hAnsi="Times New Roman"/>
          <w:sz w:val="24"/>
          <w:szCs w:val="24"/>
        </w:rPr>
        <w:t xml:space="preserve"> Расположено в центральной части посёлка.</w:t>
      </w:r>
    </w:p>
    <w:p w:rsidR="00BB4E82" w:rsidRDefault="00BB4E82" w:rsidP="000162F6">
      <w:pPr>
        <w:pStyle w:val="31"/>
        <w:spacing w:before="120" w:after="0" w:line="240" w:lineRule="auto"/>
        <w:ind w:firstLine="567"/>
        <w:jc w:val="both"/>
        <w:rPr>
          <w:rFonts w:ascii="Times New Roman" w:hAnsi="Times New Roman"/>
          <w:sz w:val="24"/>
          <w:szCs w:val="24"/>
        </w:rPr>
      </w:pPr>
      <w:r>
        <w:rPr>
          <w:rFonts w:ascii="Times New Roman" w:hAnsi="Times New Roman"/>
          <w:sz w:val="24"/>
          <w:szCs w:val="24"/>
        </w:rPr>
        <w:t>2. Обязуемся соблюдать Правила проведения аукциона, утвержденные Приказом Федеральной антимонопольной службы от 10.02.2010 № 67, требования аукционной документации, а в случае победы на аукционе заключить договор аренды на условиях предложенного в аукционной документации проекта договора. Подачанастоящей заявки на участие в аукционе, с нашей стороны, в соответствии со статьей 438 Гражданского кодекса Российской Федерации, является акцептом оферты.</w:t>
      </w:r>
    </w:p>
    <w:p w:rsidR="00BB4E82" w:rsidRDefault="00BB4E82" w:rsidP="005D2A82">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3. Настоящим заявляем:</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ликвидации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арбитражного суда о признании банкротом и об открытии конкурсного производства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4. Заявителем внесен задаток, что подтверждается прилагаемым к настоящей заявке платежным поручением (копией платежного поручения) № ____ от «____»________20__г.</w:t>
      </w:r>
    </w:p>
    <w:p w:rsidR="007A0826" w:rsidRPr="007A0826" w:rsidRDefault="007A0826" w:rsidP="007A0826">
      <w:pPr>
        <w:tabs>
          <w:tab w:val="left" w:pos="567"/>
        </w:tabs>
        <w:autoSpaceDE w:val="0"/>
        <w:autoSpaceDN w:val="0"/>
        <w:adjustRightInd w:val="0"/>
        <w:spacing w:before="120" w:after="0" w:line="240" w:lineRule="auto"/>
        <w:jc w:val="center"/>
        <w:rPr>
          <w:rFonts w:ascii="Times New Roman" w:hAnsi="Times New Roman"/>
          <w:sz w:val="24"/>
          <w:szCs w:val="24"/>
        </w:rPr>
      </w:pPr>
      <w:r w:rsidRPr="007A0826">
        <w:rPr>
          <w:rFonts w:ascii="Times New Roman" w:hAnsi="Times New Roman"/>
          <w:sz w:val="24"/>
          <w:szCs w:val="24"/>
        </w:rPr>
        <w:t>Документы о заявителе, прилагаемые к заявке:</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1) для юридических лиц - выписка из единого государственного реестра юридических лиц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2) для индивидуальных предпринимателей - выписка из единого государственного реестра индивидуальных предпринимателей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3) для иных физических лиц - копии документов, удостоверяющих личность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4) для иностранных лиц -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полученный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 xml:space="preserve">5) для юридических лиц -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w:t>
      </w:r>
      <w:r w:rsidRPr="007A0826">
        <w:rPr>
          <w:rFonts w:ascii="Times New Roman" w:hAnsi="Times New Roman"/>
          <w:sz w:val="24"/>
          <w:szCs w:val="24"/>
        </w:rPr>
        <w:lastRenderedPageBreak/>
        <w:t>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6) для юридических лиц - копии учредительных документов заявителя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7) для юридических лиц -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8</w:t>
      </w:r>
      <w:r>
        <w:rPr>
          <w:rFonts w:ascii="Times New Roman" w:hAnsi="Times New Roman"/>
          <w:sz w:val="24"/>
          <w:szCs w:val="24"/>
        </w:rPr>
        <w:t>)</w:t>
      </w:r>
      <w:r w:rsidRPr="007A0826">
        <w:rPr>
          <w:rFonts w:ascii="Times New Roman" w:hAnsi="Times New Roman"/>
          <w:sz w:val="24"/>
          <w:szCs w:val="24"/>
        </w:rPr>
        <w:t xml:space="preserve"> предложения об условиях выполнения работ, которые необходимо выполнить в отношении государственного или муниципального имущества, права на которое передаются по договору, а также по качеству, количественным, техническим характеристикам товаров (работ, услуг), поставка (выполнение, оказание) которых происходит с использованием такого имущества. В случаях, предусмотренных документацией об аукционе, также копии документов, подтверждающих соответствие товаров (работ, услуг) установленным требованиям, если такие требования установлены законодательством РФ - на _____ листах в 1 экз.</w:t>
      </w:r>
    </w:p>
    <w:p w:rsidR="007A0826" w:rsidRDefault="007A0826" w:rsidP="007A0826">
      <w:pPr>
        <w:tabs>
          <w:tab w:val="left" w:pos="567"/>
        </w:tabs>
        <w:autoSpaceDE w:val="0"/>
        <w:autoSpaceDN w:val="0"/>
        <w:adjustRightInd w:val="0"/>
        <w:spacing w:after="240" w:line="240" w:lineRule="auto"/>
        <w:ind w:firstLine="567"/>
        <w:jc w:val="both"/>
        <w:rPr>
          <w:rFonts w:ascii="Times New Roman" w:hAnsi="Times New Roman"/>
          <w:sz w:val="24"/>
          <w:szCs w:val="24"/>
        </w:rPr>
      </w:pPr>
      <w:r w:rsidRPr="007A0826">
        <w:rPr>
          <w:rFonts w:ascii="Times New Roman" w:hAnsi="Times New Roman"/>
          <w:sz w:val="24"/>
          <w:szCs w:val="24"/>
        </w:rPr>
        <w:t>9</w:t>
      </w:r>
      <w:r>
        <w:rPr>
          <w:rFonts w:ascii="Times New Roman" w:hAnsi="Times New Roman"/>
          <w:sz w:val="24"/>
          <w:szCs w:val="24"/>
        </w:rPr>
        <w:t>)</w:t>
      </w:r>
      <w:r w:rsidRPr="007A0826">
        <w:rPr>
          <w:rFonts w:ascii="Times New Roman" w:hAnsi="Times New Roman"/>
          <w:sz w:val="24"/>
          <w:szCs w:val="24"/>
        </w:rPr>
        <w:t xml:space="preserve"> заявление об отсутствии решения о ликвидации заявителя, об отсутствии решения арбитражного суда о признании заявителя банкротом и об открытии конкурсного производства, об отсутствии решения о приостановлении деятельности заявителя порядке</w:t>
      </w:r>
      <w:r>
        <w:rPr>
          <w:rFonts w:ascii="Times New Roman" w:hAnsi="Times New Roman"/>
          <w:sz w:val="24"/>
          <w:szCs w:val="24"/>
        </w:rPr>
        <w:t>,</w:t>
      </w:r>
      <w:r w:rsidRPr="007A0826">
        <w:rPr>
          <w:rFonts w:ascii="Times New Roman" w:hAnsi="Times New Roman"/>
          <w:sz w:val="24"/>
          <w:szCs w:val="24"/>
        </w:rPr>
        <w:t xml:space="preserve"> предусмотренном Кодексом РФ об административных правонарушениях.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03"/>
        <w:gridCol w:w="3261"/>
        <w:gridCol w:w="5068"/>
      </w:tblGrid>
      <w:tr w:rsidR="003E5F99" w:rsidRPr="007A0826" w:rsidTr="0076484D">
        <w:tc>
          <w:tcPr>
            <w:tcW w:w="4503" w:type="dxa"/>
            <w:gridSpan w:val="2"/>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Банковские реквизиты для возврата задатка:</w:t>
            </w:r>
          </w:p>
        </w:tc>
        <w:tc>
          <w:tcPr>
            <w:tcW w:w="5068" w:type="dxa"/>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single" w:sz="4" w:space="0" w:color="auto"/>
              <w:left w:val="nil"/>
              <w:bottom w:val="nil"/>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1242" w:type="dxa"/>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r w:rsidRPr="007A0826">
              <w:rPr>
                <w:rFonts w:ascii="Times New Roman" w:hAnsi="Times New Roman"/>
                <w:sz w:val="24"/>
                <w:szCs w:val="24"/>
              </w:rPr>
              <w:t>Заявитель:</w:t>
            </w:r>
          </w:p>
        </w:tc>
        <w:tc>
          <w:tcPr>
            <w:tcW w:w="8329" w:type="dxa"/>
            <w:gridSpan w:val="2"/>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16"/>
                <w:szCs w:val="16"/>
              </w:rPr>
            </w:pPr>
            <w:r w:rsidRPr="007A0826">
              <w:rPr>
                <w:rFonts w:ascii="Times New Roman" w:hAnsi="Times New Roman"/>
                <w:sz w:val="16"/>
                <w:szCs w:val="16"/>
              </w:rPr>
              <w:t>(должность уполномоченного лица заявителя, подпись, расшифровка подписи)</w:t>
            </w:r>
          </w:p>
        </w:tc>
      </w:tr>
      <w:tr w:rsidR="003E5F99" w:rsidRPr="007A0826" w:rsidTr="003E5F99">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М.П.</w:t>
            </w:r>
          </w:p>
        </w:tc>
      </w:tr>
    </w:tbl>
    <w:p w:rsidR="007A0826" w:rsidRDefault="007A0826"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Pr="004973DF" w:rsidRDefault="004973DF" w:rsidP="004973DF">
      <w:pPr>
        <w:tabs>
          <w:tab w:val="center" w:pos="7158"/>
        </w:tabs>
        <w:spacing w:after="0" w:line="240" w:lineRule="auto"/>
        <w:ind w:left="5670"/>
        <w:jc w:val="both"/>
        <w:rPr>
          <w:rFonts w:ascii="Times New Roman" w:hAnsi="Times New Roman"/>
          <w:sz w:val="20"/>
          <w:szCs w:val="20"/>
        </w:rPr>
      </w:pPr>
      <w:r w:rsidRPr="004973DF">
        <w:rPr>
          <w:rFonts w:ascii="Times New Roman" w:hAnsi="Times New Roman"/>
          <w:sz w:val="20"/>
          <w:szCs w:val="20"/>
        </w:rPr>
        <w:lastRenderedPageBreak/>
        <w:t xml:space="preserve">Приложение № 3 к постановлению Администрации МО «Поселок Амдерма» </w:t>
      </w:r>
      <w:r w:rsidRPr="003517FF">
        <w:rPr>
          <w:rFonts w:ascii="Times New Roman" w:hAnsi="Times New Roman"/>
          <w:sz w:val="20"/>
          <w:szCs w:val="20"/>
        </w:rPr>
        <w:t xml:space="preserve">НАО от </w:t>
      </w:r>
      <w:r w:rsidR="003517FF" w:rsidRPr="003517FF">
        <w:rPr>
          <w:rFonts w:ascii="Times New Roman" w:hAnsi="Times New Roman"/>
          <w:sz w:val="20"/>
          <w:szCs w:val="20"/>
        </w:rPr>
        <w:t>21</w:t>
      </w:r>
      <w:r w:rsidRPr="003517FF">
        <w:rPr>
          <w:rFonts w:ascii="Times New Roman" w:hAnsi="Times New Roman"/>
          <w:sz w:val="20"/>
          <w:szCs w:val="20"/>
        </w:rPr>
        <w:t>.</w:t>
      </w:r>
      <w:r w:rsidR="00943B06" w:rsidRPr="003517FF">
        <w:rPr>
          <w:rFonts w:ascii="Times New Roman" w:hAnsi="Times New Roman"/>
          <w:sz w:val="20"/>
          <w:szCs w:val="20"/>
        </w:rPr>
        <w:t>0</w:t>
      </w:r>
      <w:r w:rsidR="00F519A1" w:rsidRPr="003517FF">
        <w:rPr>
          <w:rFonts w:ascii="Times New Roman" w:hAnsi="Times New Roman"/>
          <w:sz w:val="20"/>
          <w:szCs w:val="20"/>
        </w:rPr>
        <w:t>5</w:t>
      </w:r>
      <w:r w:rsidRPr="003517FF">
        <w:rPr>
          <w:rFonts w:ascii="Times New Roman" w:hAnsi="Times New Roman"/>
          <w:sz w:val="20"/>
          <w:szCs w:val="20"/>
        </w:rPr>
        <w:t>.20</w:t>
      </w:r>
      <w:r w:rsidR="00943B06" w:rsidRPr="003517FF">
        <w:rPr>
          <w:rFonts w:ascii="Times New Roman" w:hAnsi="Times New Roman"/>
          <w:sz w:val="20"/>
          <w:szCs w:val="20"/>
        </w:rPr>
        <w:t>20</w:t>
      </w:r>
      <w:r w:rsidRPr="003517FF">
        <w:rPr>
          <w:rFonts w:ascii="Times New Roman" w:hAnsi="Times New Roman"/>
          <w:sz w:val="20"/>
          <w:szCs w:val="20"/>
        </w:rPr>
        <w:t xml:space="preserve"> г. № </w:t>
      </w:r>
      <w:r w:rsidR="003517FF" w:rsidRPr="003517FF">
        <w:rPr>
          <w:rFonts w:ascii="Times New Roman" w:hAnsi="Times New Roman"/>
          <w:sz w:val="20"/>
          <w:szCs w:val="20"/>
        </w:rPr>
        <w:t>54</w:t>
      </w:r>
      <w:r w:rsidRPr="003517FF">
        <w:rPr>
          <w:rFonts w:ascii="Times New Roman" w:hAnsi="Times New Roman"/>
          <w:sz w:val="20"/>
          <w:szCs w:val="20"/>
        </w:rPr>
        <w:t>-П</w:t>
      </w:r>
    </w:p>
    <w:p w:rsidR="004973DF" w:rsidRPr="004973DF" w:rsidRDefault="004973DF" w:rsidP="004973DF">
      <w:pPr>
        <w:tabs>
          <w:tab w:val="center" w:pos="7158"/>
        </w:tabs>
        <w:spacing w:after="0" w:line="240" w:lineRule="auto"/>
        <w:ind w:left="5670"/>
        <w:jc w:val="both"/>
        <w:rPr>
          <w:rFonts w:ascii="Times New Roman" w:hAnsi="Times New Roman"/>
          <w:b/>
          <w:sz w:val="30"/>
          <w:szCs w:val="24"/>
          <w:u w:val="single"/>
        </w:rPr>
      </w:pPr>
    </w:p>
    <w:p w:rsidR="004973DF" w:rsidRPr="004973DF" w:rsidRDefault="004973DF" w:rsidP="004973DF">
      <w:pPr>
        <w:shd w:val="clear" w:color="auto" w:fill="FFFFFF"/>
        <w:spacing w:after="0" w:line="240" w:lineRule="auto"/>
        <w:jc w:val="right"/>
        <w:rPr>
          <w:rFonts w:ascii="Times New Roman" w:hAnsi="Times New Roman"/>
          <w:b/>
          <w:bCs/>
          <w:caps/>
          <w:sz w:val="24"/>
          <w:szCs w:val="28"/>
        </w:rPr>
      </w:pPr>
      <w:r w:rsidRPr="004973DF">
        <w:rPr>
          <w:rFonts w:ascii="Times New Roman" w:hAnsi="Times New Roman"/>
          <w:b/>
          <w:sz w:val="30"/>
          <w:szCs w:val="24"/>
          <w:u w:val="single"/>
        </w:rPr>
        <w:t>ПРОЕКТ</w:t>
      </w:r>
    </w:p>
    <w:p w:rsidR="004973DF" w:rsidRPr="004973DF" w:rsidRDefault="004973DF" w:rsidP="004973DF">
      <w:pPr>
        <w:widowControl w:val="0"/>
        <w:shd w:val="clear" w:color="auto" w:fill="FFFFFF"/>
        <w:spacing w:after="0" w:line="240" w:lineRule="auto"/>
        <w:jc w:val="center"/>
        <w:rPr>
          <w:rFonts w:ascii="Times New Roman" w:hAnsi="Times New Roman"/>
          <w:b/>
          <w:bCs/>
          <w:caps/>
          <w:sz w:val="24"/>
          <w:szCs w:val="28"/>
        </w:rPr>
      </w:pPr>
      <w:r w:rsidRPr="004973DF">
        <w:rPr>
          <w:rFonts w:ascii="Times New Roman" w:hAnsi="Times New Roman"/>
          <w:b/>
          <w:bCs/>
          <w:caps/>
          <w:sz w:val="24"/>
          <w:szCs w:val="28"/>
        </w:rPr>
        <w:t xml:space="preserve">договор №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АРЕНДЫ ЖИЛОГО ПОМЕЩЕНИЯ,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находящегося в собственности муниципального образования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«Поселок Амдерма» НАО</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4973DF" w:rsidRDefault="00F34018" w:rsidP="004973DF">
      <w:pPr>
        <w:widowControl w:val="0"/>
        <w:shd w:val="clear" w:color="auto" w:fill="FFFFFF"/>
        <w:tabs>
          <w:tab w:val="left" w:pos="567"/>
        </w:tabs>
        <w:spacing w:after="0" w:line="240" w:lineRule="auto"/>
        <w:jc w:val="both"/>
        <w:rPr>
          <w:rFonts w:ascii="Times New Roman" w:hAnsi="Times New Roman"/>
          <w:b/>
          <w:sz w:val="24"/>
          <w:szCs w:val="28"/>
        </w:rPr>
      </w:pPr>
      <w:r>
        <w:rPr>
          <w:rFonts w:ascii="Times New Roman" w:hAnsi="Times New Roman"/>
          <w:b/>
          <w:sz w:val="24"/>
          <w:szCs w:val="28"/>
        </w:rPr>
        <w:t xml:space="preserve">пос. </w:t>
      </w:r>
      <w:r w:rsidRPr="004973DF">
        <w:rPr>
          <w:rFonts w:ascii="Times New Roman" w:hAnsi="Times New Roman"/>
          <w:b/>
          <w:sz w:val="24"/>
          <w:szCs w:val="28"/>
        </w:rPr>
        <w:t>Амдерма</w:t>
      </w:r>
      <w:r w:rsidR="004973DF" w:rsidRPr="004973DF">
        <w:rPr>
          <w:rFonts w:ascii="Times New Roman" w:hAnsi="Times New Roman"/>
          <w:b/>
          <w:sz w:val="24"/>
          <w:szCs w:val="28"/>
        </w:rPr>
        <w:tab/>
      </w:r>
      <w:r w:rsidR="004973DF" w:rsidRPr="004973DF">
        <w:rPr>
          <w:rFonts w:ascii="Times New Roman" w:hAnsi="Times New Roman"/>
          <w:b/>
          <w:sz w:val="24"/>
          <w:szCs w:val="28"/>
        </w:rPr>
        <w:tab/>
        <w:t>«___» _______________20__ года</w:t>
      </w:r>
    </w:p>
    <w:p w:rsidR="004973DF" w:rsidRPr="004973DF" w:rsidRDefault="004973DF" w:rsidP="004973DF">
      <w:pPr>
        <w:widowControl w:val="0"/>
        <w:shd w:val="clear" w:color="auto" w:fill="FFFFFF"/>
        <w:tabs>
          <w:tab w:val="left" w:pos="1440"/>
          <w:tab w:val="left" w:pos="3773"/>
        </w:tabs>
        <w:spacing w:after="0" w:line="240" w:lineRule="auto"/>
        <w:jc w:val="center"/>
        <w:rPr>
          <w:rFonts w:ascii="Times New Roman" w:hAnsi="Times New Roman"/>
          <w:b/>
          <w:sz w:val="24"/>
          <w:szCs w:val="28"/>
        </w:rPr>
      </w:pPr>
    </w:p>
    <w:p w:rsidR="004973DF" w:rsidRPr="004973DF" w:rsidRDefault="004973DF" w:rsidP="004973DF">
      <w:pPr>
        <w:widowControl w:val="0"/>
        <w:shd w:val="clear" w:color="auto" w:fill="FFFFFF"/>
        <w:tabs>
          <w:tab w:val="left" w:pos="1440"/>
          <w:tab w:val="left" w:pos="3773"/>
        </w:tabs>
        <w:spacing w:after="0" w:line="240" w:lineRule="auto"/>
        <w:jc w:val="center"/>
        <w:rPr>
          <w:rFonts w:ascii="Times New Roman" w:hAnsi="Times New Roman"/>
          <w:b/>
          <w:sz w:val="24"/>
          <w:szCs w:val="28"/>
        </w:rPr>
      </w:pPr>
    </w:p>
    <w:p w:rsidR="004973DF" w:rsidRPr="004973DF" w:rsidRDefault="004973DF" w:rsidP="004973DF">
      <w:pPr>
        <w:widowControl w:val="0"/>
        <w:numPr>
          <w:ilvl w:val="0"/>
          <w:numId w:val="17"/>
        </w:numPr>
        <w:shd w:val="clear" w:color="auto" w:fill="FFFFFF"/>
        <w:tabs>
          <w:tab w:val="left" w:pos="1440"/>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Стороны договора</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r w:rsidRPr="004973DF">
        <w:rPr>
          <w:rFonts w:ascii="Times New Roman" w:hAnsi="Times New Roman"/>
          <w:sz w:val="24"/>
          <w:szCs w:val="28"/>
        </w:rPr>
        <w:t xml:space="preserve">1.1. Администрация муниципального образования «Поселок Амдерма» Ненецкого автономного округа, именуемая в дальнейшем «Арендодатель», в лице Главы МО «Поселок Амдерма» НАО </w:t>
      </w:r>
      <w:r w:rsidR="00943B06">
        <w:rPr>
          <w:rFonts w:ascii="Times New Roman" w:hAnsi="Times New Roman"/>
          <w:sz w:val="24"/>
          <w:szCs w:val="28"/>
        </w:rPr>
        <w:t>Златовой Маргариты Владимировны</w:t>
      </w:r>
      <w:r w:rsidRPr="004973DF">
        <w:rPr>
          <w:rFonts w:ascii="Times New Roman" w:hAnsi="Times New Roman"/>
          <w:sz w:val="24"/>
          <w:szCs w:val="28"/>
        </w:rPr>
        <w:t>, действующего на основании Устава, с одной стороны, и _____________________________________________________________________________, именуемое в дальнейшем «Арендатор», заключили настоящий договор о нижеследующем.</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p>
    <w:p w:rsidR="004973DF" w:rsidRPr="004973DF" w:rsidRDefault="004973DF" w:rsidP="004973DF">
      <w:pPr>
        <w:widowControl w:val="0"/>
        <w:numPr>
          <w:ilvl w:val="0"/>
          <w:numId w:val="17"/>
        </w:numPr>
        <w:shd w:val="clear" w:color="auto" w:fill="FFFFFF"/>
        <w:tabs>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Предмет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 xml:space="preserve">Арендодатель передает, а Арендатор принимает в срочное возмездное владение и пользование (аренду) изолированное жилое помещение общей площадью </w:t>
      </w:r>
      <w:r w:rsidR="00E55D15">
        <w:rPr>
          <w:rFonts w:ascii="Times New Roman" w:hAnsi="Times New Roman"/>
          <w:sz w:val="24"/>
          <w:szCs w:val="28"/>
        </w:rPr>
        <w:t>3</w:t>
      </w:r>
      <w:r w:rsidR="00943B06">
        <w:rPr>
          <w:rFonts w:ascii="Times New Roman" w:hAnsi="Times New Roman"/>
          <w:sz w:val="24"/>
          <w:szCs w:val="28"/>
        </w:rPr>
        <w:t>8</w:t>
      </w:r>
      <w:r w:rsidR="002E634A">
        <w:rPr>
          <w:rFonts w:ascii="Times New Roman" w:hAnsi="Times New Roman"/>
          <w:sz w:val="24"/>
          <w:szCs w:val="28"/>
        </w:rPr>
        <w:t>,4</w:t>
      </w:r>
      <w:r w:rsidRPr="004973DF">
        <w:rPr>
          <w:rFonts w:ascii="Times New Roman" w:hAnsi="Times New Roman"/>
          <w:sz w:val="24"/>
          <w:szCs w:val="28"/>
        </w:rPr>
        <w:t xml:space="preserve"> кв.м., в том числе жилой площадью </w:t>
      </w:r>
      <w:r w:rsidR="00E55D15">
        <w:rPr>
          <w:rFonts w:ascii="Times New Roman" w:hAnsi="Times New Roman"/>
          <w:sz w:val="24"/>
          <w:szCs w:val="28"/>
        </w:rPr>
        <w:t>2</w:t>
      </w:r>
      <w:r w:rsidR="002E634A">
        <w:rPr>
          <w:rFonts w:ascii="Times New Roman" w:hAnsi="Times New Roman"/>
          <w:sz w:val="24"/>
          <w:szCs w:val="28"/>
        </w:rPr>
        <w:t>5,9</w:t>
      </w:r>
      <w:r w:rsidRPr="004973DF">
        <w:rPr>
          <w:rFonts w:ascii="Times New Roman" w:hAnsi="Times New Roman"/>
          <w:sz w:val="24"/>
          <w:szCs w:val="28"/>
        </w:rPr>
        <w:t xml:space="preserve"> кв. м., расположенное на </w:t>
      </w:r>
      <w:r w:rsidR="002E634A">
        <w:rPr>
          <w:rFonts w:ascii="Times New Roman" w:hAnsi="Times New Roman"/>
          <w:sz w:val="24"/>
          <w:szCs w:val="28"/>
        </w:rPr>
        <w:t>2</w:t>
      </w:r>
      <w:r w:rsidRPr="004973DF">
        <w:rPr>
          <w:rFonts w:ascii="Times New Roman" w:hAnsi="Times New Roman"/>
          <w:sz w:val="24"/>
          <w:szCs w:val="28"/>
        </w:rPr>
        <w:t xml:space="preserve"> этаже жилого </w:t>
      </w:r>
      <w:r w:rsidR="00943B06">
        <w:rPr>
          <w:rFonts w:ascii="Times New Roman" w:hAnsi="Times New Roman"/>
          <w:sz w:val="24"/>
          <w:szCs w:val="28"/>
        </w:rPr>
        <w:t>двухэтажного</w:t>
      </w:r>
      <w:r w:rsidRPr="004973DF">
        <w:rPr>
          <w:rFonts w:ascii="Times New Roman" w:hAnsi="Times New Roman"/>
          <w:sz w:val="24"/>
          <w:szCs w:val="28"/>
        </w:rPr>
        <w:t xml:space="preserve"> дома по адресу: 166744, Ненецкий автономный округ, Заполярный район, пос. Амдерма, ул. Дубровина, дом </w:t>
      </w:r>
      <w:r w:rsidR="00943B06">
        <w:rPr>
          <w:rFonts w:ascii="Times New Roman" w:hAnsi="Times New Roman"/>
          <w:sz w:val="24"/>
          <w:szCs w:val="28"/>
        </w:rPr>
        <w:t>9</w:t>
      </w:r>
      <w:r w:rsidRPr="004973DF">
        <w:rPr>
          <w:rFonts w:ascii="Times New Roman" w:hAnsi="Times New Roman"/>
          <w:sz w:val="24"/>
          <w:szCs w:val="28"/>
        </w:rPr>
        <w:t xml:space="preserve">, квартира </w:t>
      </w:r>
      <w:r w:rsidR="002E634A">
        <w:rPr>
          <w:rFonts w:ascii="Times New Roman" w:hAnsi="Times New Roman"/>
          <w:sz w:val="24"/>
          <w:szCs w:val="28"/>
        </w:rPr>
        <w:t>5</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Арендатор обязуется использовать жилое помещение исключительно для проживания граждан, состоящих с ним в трудовых отношениях на срок, не превышающий срока, предусмотренного настоящим Договором аренды.</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На момент заключения настоящего Договора жилое помещение, сдаваемое в аренду, принадлежит Арендодателю на праве собственности на основании Свидетельства о государственной регистрации права от </w:t>
      </w:r>
      <w:r w:rsidR="00943B06">
        <w:rPr>
          <w:rFonts w:ascii="Times New Roman" w:hAnsi="Times New Roman"/>
          <w:sz w:val="24"/>
          <w:szCs w:val="28"/>
        </w:rPr>
        <w:t>19</w:t>
      </w:r>
      <w:r w:rsidRPr="004973DF">
        <w:rPr>
          <w:rFonts w:ascii="Times New Roman" w:hAnsi="Times New Roman"/>
          <w:sz w:val="24"/>
          <w:szCs w:val="28"/>
        </w:rPr>
        <w:t>.1</w:t>
      </w:r>
      <w:r w:rsidR="00943B06">
        <w:rPr>
          <w:rFonts w:ascii="Times New Roman" w:hAnsi="Times New Roman"/>
          <w:sz w:val="24"/>
          <w:szCs w:val="28"/>
        </w:rPr>
        <w:t>0</w:t>
      </w:r>
      <w:r w:rsidRPr="004973DF">
        <w:rPr>
          <w:rFonts w:ascii="Times New Roman" w:hAnsi="Times New Roman"/>
          <w:sz w:val="24"/>
          <w:szCs w:val="28"/>
        </w:rPr>
        <w:t xml:space="preserve">.2011 серия 29 </w:t>
      </w:r>
      <w:r w:rsidRPr="004973DF">
        <w:rPr>
          <w:rFonts w:ascii="Times New Roman" w:hAnsi="Times New Roman"/>
          <w:sz w:val="24"/>
          <w:szCs w:val="28"/>
          <w:lang w:val="en-US"/>
        </w:rPr>
        <w:t>AK</w:t>
      </w:r>
      <w:r w:rsidRPr="004973DF">
        <w:rPr>
          <w:rFonts w:ascii="Times New Roman" w:hAnsi="Times New Roman"/>
          <w:sz w:val="24"/>
          <w:szCs w:val="28"/>
        </w:rPr>
        <w:t xml:space="preserve"> № </w:t>
      </w:r>
      <w:r w:rsidR="00943B06">
        <w:rPr>
          <w:rFonts w:ascii="Times New Roman" w:hAnsi="Times New Roman"/>
          <w:sz w:val="24"/>
          <w:szCs w:val="28"/>
        </w:rPr>
        <w:t>626</w:t>
      </w:r>
      <w:r w:rsidR="002E634A">
        <w:rPr>
          <w:rFonts w:ascii="Times New Roman" w:hAnsi="Times New Roman"/>
          <w:sz w:val="24"/>
          <w:szCs w:val="28"/>
        </w:rPr>
        <w:t>25</w:t>
      </w:r>
      <w:r w:rsidR="00943B06">
        <w:rPr>
          <w:rFonts w:ascii="Times New Roman" w:hAnsi="Times New Roman"/>
          <w:sz w:val="24"/>
          <w:szCs w:val="28"/>
        </w:rPr>
        <w:t>8</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Технические характеристики о жилом помещении указаны в техническом паспорте, инв. 11:122:002:0000351</w:t>
      </w:r>
      <w:r w:rsidR="00943B06">
        <w:rPr>
          <w:rFonts w:ascii="Times New Roman" w:hAnsi="Times New Roman"/>
          <w:sz w:val="24"/>
          <w:szCs w:val="28"/>
        </w:rPr>
        <w:t>9</w:t>
      </w:r>
      <w:r w:rsidRPr="004973DF">
        <w:rPr>
          <w:rFonts w:ascii="Times New Roman" w:hAnsi="Times New Roman"/>
          <w:sz w:val="24"/>
          <w:szCs w:val="28"/>
        </w:rPr>
        <w:t>0:0100:000</w:t>
      </w:r>
      <w:r w:rsidR="002E634A">
        <w:rPr>
          <w:rFonts w:ascii="Times New Roman" w:hAnsi="Times New Roman"/>
          <w:sz w:val="24"/>
          <w:szCs w:val="28"/>
        </w:rPr>
        <w:t>05</w:t>
      </w:r>
      <w:r w:rsidRPr="004973DF">
        <w:rPr>
          <w:rFonts w:ascii="Times New Roman" w:hAnsi="Times New Roman"/>
          <w:sz w:val="24"/>
          <w:szCs w:val="28"/>
        </w:rPr>
        <w:t>, составленном филиалом Федерального государственного унитарного предприятия «Ростехинвентаризация</w:t>
      </w:r>
      <w:r w:rsidR="00943B06">
        <w:rPr>
          <w:rFonts w:ascii="Times New Roman" w:hAnsi="Times New Roman"/>
          <w:sz w:val="24"/>
          <w:szCs w:val="28"/>
        </w:rPr>
        <w:t xml:space="preserve"> – Федеральное БТИ</w:t>
      </w:r>
      <w:r w:rsidRPr="004973DF">
        <w:rPr>
          <w:rFonts w:ascii="Times New Roman" w:hAnsi="Times New Roman"/>
          <w:sz w:val="24"/>
          <w:szCs w:val="28"/>
        </w:rPr>
        <w:t xml:space="preserve">» по Ненецкому автономному округу по состоянию на </w:t>
      </w:r>
      <w:r w:rsidR="00943B06">
        <w:rPr>
          <w:rFonts w:ascii="Times New Roman" w:hAnsi="Times New Roman"/>
          <w:sz w:val="24"/>
          <w:szCs w:val="28"/>
        </w:rPr>
        <w:t>19</w:t>
      </w:r>
      <w:r w:rsidRPr="004973DF">
        <w:rPr>
          <w:rFonts w:ascii="Times New Roman" w:hAnsi="Times New Roman"/>
          <w:sz w:val="24"/>
          <w:szCs w:val="28"/>
        </w:rPr>
        <w:t>.08.2009, копия которого является неотъемлемой частью настоящего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и ключи от него передаются от Арендодателя к Арендатору и возвращаются обратно по актам приёма-передачи. В акте приёма-передачи отражается техническое состояние передаваемого жилого помещения с указанием всех существующих недостатков на основании совместного осмотра на момент его передачи.</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передаваемое Арендатору, находится в состоянии, пригодном для проживания и соответствует санитарным и техническим нормам.</w:t>
      </w:r>
    </w:p>
    <w:p w:rsidR="004973DF" w:rsidRPr="004973DF" w:rsidRDefault="004973DF" w:rsidP="00213EDE">
      <w:pPr>
        <w:widowControl w:val="0"/>
        <w:numPr>
          <w:ilvl w:val="1"/>
          <w:numId w:val="17"/>
        </w:numPr>
        <w:tabs>
          <w:tab w:val="left" w:pos="0"/>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Жилое помещение представляет собой </w:t>
      </w:r>
      <w:r w:rsidR="00E766BA">
        <w:rPr>
          <w:rFonts w:ascii="Times New Roman" w:hAnsi="Times New Roman"/>
          <w:sz w:val="24"/>
          <w:szCs w:val="28"/>
        </w:rPr>
        <w:t>двухкомнатную</w:t>
      </w:r>
      <w:r w:rsidRPr="004973DF">
        <w:rPr>
          <w:rFonts w:ascii="Times New Roman" w:hAnsi="Times New Roman"/>
          <w:sz w:val="24"/>
          <w:szCs w:val="28"/>
        </w:rPr>
        <w:t xml:space="preserve"> квартиру, которая находится по адресу: 166744, Ненецкий автономный округ, Заполярный район, пос. Амдерма, ул. Дубровина, дом </w:t>
      </w:r>
      <w:r w:rsidR="00943B06">
        <w:rPr>
          <w:rFonts w:ascii="Times New Roman" w:hAnsi="Times New Roman"/>
          <w:sz w:val="24"/>
          <w:szCs w:val="28"/>
        </w:rPr>
        <w:t xml:space="preserve">9, квартира </w:t>
      </w:r>
      <w:r w:rsidR="002E634A">
        <w:rPr>
          <w:rFonts w:ascii="Times New Roman" w:hAnsi="Times New Roman"/>
          <w:sz w:val="24"/>
          <w:szCs w:val="28"/>
        </w:rPr>
        <w:t>5</w:t>
      </w:r>
      <w:r w:rsidRPr="004973DF">
        <w:rPr>
          <w:rFonts w:ascii="Times New Roman" w:hAnsi="Times New Roman"/>
          <w:sz w:val="24"/>
          <w:szCs w:val="28"/>
        </w:rPr>
        <w:t xml:space="preserve">. Квартира состоит из </w:t>
      </w:r>
      <w:r w:rsidR="00680F1D">
        <w:rPr>
          <w:rFonts w:ascii="Times New Roman" w:hAnsi="Times New Roman"/>
          <w:sz w:val="24"/>
          <w:szCs w:val="28"/>
        </w:rPr>
        <w:t>двух</w:t>
      </w:r>
      <w:r w:rsidRPr="004973DF">
        <w:rPr>
          <w:rFonts w:ascii="Times New Roman" w:hAnsi="Times New Roman"/>
          <w:sz w:val="24"/>
          <w:szCs w:val="28"/>
        </w:rPr>
        <w:t xml:space="preserve"> комнат, кухни</w:t>
      </w:r>
      <w:r w:rsidR="0058234A">
        <w:rPr>
          <w:rFonts w:ascii="Times New Roman" w:hAnsi="Times New Roman"/>
          <w:sz w:val="24"/>
          <w:szCs w:val="28"/>
        </w:rPr>
        <w:t xml:space="preserve"> (</w:t>
      </w:r>
      <w:r w:rsidR="00760EA1">
        <w:rPr>
          <w:rFonts w:ascii="Times New Roman" w:hAnsi="Times New Roman"/>
          <w:sz w:val="24"/>
          <w:szCs w:val="28"/>
        </w:rPr>
        <w:t>на</w:t>
      </w:r>
      <w:r w:rsidR="007269A1">
        <w:rPr>
          <w:rFonts w:ascii="Times New Roman" w:hAnsi="Times New Roman"/>
          <w:sz w:val="24"/>
          <w:szCs w:val="28"/>
        </w:rPr>
        <w:t xml:space="preserve"> кухнеустановлен</w:t>
      </w:r>
      <w:r w:rsidR="00760EA1">
        <w:rPr>
          <w:rFonts w:ascii="Times New Roman" w:hAnsi="Times New Roman"/>
          <w:sz w:val="24"/>
          <w:szCs w:val="28"/>
        </w:rPr>
        <w:t>поддон для душа</w:t>
      </w:r>
      <w:r w:rsidR="0058234A">
        <w:rPr>
          <w:rFonts w:ascii="Times New Roman" w:hAnsi="Times New Roman"/>
          <w:sz w:val="24"/>
          <w:szCs w:val="28"/>
        </w:rPr>
        <w:t>)</w:t>
      </w:r>
      <w:r w:rsidR="00680F1D">
        <w:rPr>
          <w:rFonts w:ascii="Times New Roman" w:hAnsi="Times New Roman"/>
          <w:sz w:val="24"/>
          <w:szCs w:val="28"/>
        </w:rPr>
        <w:t>,</w:t>
      </w:r>
      <w:r w:rsidR="00943B06">
        <w:rPr>
          <w:rFonts w:ascii="Times New Roman" w:hAnsi="Times New Roman"/>
          <w:sz w:val="24"/>
          <w:szCs w:val="28"/>
        </w:rPr>
        <w:t>туалета</w:t>
      </w:r>
      <w:r w:rsidR="00680F1D">
        <w:rPr>
          <w:rFonts w:ascii="Times New Roman" w:hAnsi="Times New Roman"/>
          <w:sz w:val="24"/>
          <w:szCs w:val="28"/>
        </w:rPr>
        <w:t>,</w:t>
      </w:r>
      <w:r w:rsidR="00943B06">
        <w:rPr>
          <w:rFonts w:ascii="Times New Roman" w:hAnsi="Times New Roman"/>
          <w:sz w:val="24"/>
          <w:szCs w:val="28"/>
        </w:rPr>
        <w:t>коридора</w:t>
      </w:r>
      <w:r w:rsidRPr="004973DF">
        <w:rPr>
          <w:rFonts w:ascii="Times New Roman" w:hAnsi="Times New Roman"/>
          <w:sz w:val="24"/>
          <w:szCs w:val="28"/>
        </w:rPr>
        <w:t>.Помещение имеет все удобства (централизованное отопление, холодное и горячее водоснабжение).</w:t>
      </w:r>
    </w:p>
    <w:p w:rsidR="004973DF" w:rsidRPr="004973DF" w:rsidRDefault="004973DF" w:rsidP="00213EDE">
      <w:pPr>
        <w:widowControl w:val="0"/>
        <w:numPr>
          <w:ilvl w:val="1"/>
          <w:numId w:val="17"/>
        </w:numPr>
        <w:tabs>
          <w:tab w:val="left" w:pos="567"/>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Арендодатель гарантирует, что жилое помещение не обременено правами третьих лиц, не находится под арестом, его права не оспариваются в суде.</w:t>
      </w:r>
    </w:p>
    <w:p w:rsidR="004973DF" w:rsidRPr="004973DF" w:rsidRDefault="004973DF" w:rsidP="004973DF">
      <w:pPr>
        <w:widowControl w:val="0"/>
        <w:shd w:val="clear" w:color="auto" w:fill="FFFFFF"/>
        <w:spacing w:after="0" w:line="240" w:lineRule="auto"/>
        <w:ind w:firstLine="480"/>
        <w:jc w:val="both"/>
        <w:rPr>
          <w:rFonts w:ascii="Times New Roman" w:hAnsi="Times New Roman"/>
          <w:sz w:val="24"/>
          <w:szCs w:val="28"/>
        </w:rPr>
      </w:pPr>
    </w:p>
    <w:p w:rsidR="007F3720" w:rsidRPr="004973DF" w:rsidRDefault="007F3720" w:rsidP="007F3720">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lastRenderedPageBreak/>
        <w:t>Срок действия Договора, условия его изменения и прекращения</w:t>
      </w:r>
    </w:p>
    <w:p w:rsidR="007F3720" w:rsidRPr="00F519A1"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color w:val="000000"/>
          <w:sz w:val="24"/>
          <w:szCs w:val="28"/>
        </w:rPr>
      </w:pPr>
      <w:r w:rsidRPr="00F519A1">
        <w:rPr>
          <w:rFonts w:ascii="Times New Roman" w:hAnsi="Times New Roman"/>
          <w:color w:val="000000"/>
          <w:spacing w:val="-6"/>
          <w:sz w:val="24"/>
          <w:szCs w:val="24"/>
        </w:rPr>
        <w:t xml:space="preserve">Настоящий договор вступает в силу с момента подписания и действует по     </w:t>
      </w:r>
      <w:r w:rsidR="00F519A1" w:rsidRPr="00F519A1">
        <w:rPr>
          <w:rFonts w:ascii="Times New Roman" w:hAnsi="Times New Roman"/>
          <w:color w:val="000000"/>
          <w:spacing w:val="-6"/>
          <w:sz w:val="24"/>
          <w:szCs w:val="24"/>
        </w:rPr>
        <w:t xml:space="preserve">30.09.2020 </w:t>
      </w:r>
      <w:r w:rsidRPr="00F519A1">
        <w:rPr>
          <w:rFonts w:ascii="Times New Roman" w:hAnsi="Times New Roman"/>
          <w:color w:val="000000"/>
          <w:spacing w:val="-6"/>
          <w:sz w:val="24"/>
          <w:szCs w:val="24"/>
        </w:rPr>
        <w:t>года.</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Изменения, вносимые в настоящий Договор, </w:t>
      </w:r>
      <w:r w:rsidRPr="004973DF">
        <w:rPr>
          <w:rFonts w:ascii="Times New Roman" w:hAnsi="Times New Roman"/>
          <w:bCs/>
          <w:sz w:val="24"/>
          <w:szCs w:val="28"/>
        </w:rPr>
        <w:t xml:space="preserve">по </w:t>
      </w:r>
      <w:r w:rsidRPr="004973DF">
        <w:rPr>
          <w:rFonts w:ascii="Times New Roman" w:hAnsi="Times New Roman"/>
          <w:sz w:val="24"/>
          <w:szCs w:val="28"/>
        </w:rPr>
        <w:t>инициативе Арендатора или Арендодателя, а также его расторжение оформляются дополнительными соглашениями к нему в письменной форме. Расторжение договора по соглашению Сторон оформляется путём подписания соглашения о расторжении Договора, содержащего условия взаиморасчётов между Сторонами.</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Действие Договора прекращается по истечении срока его действия, после передачи имущества по акту приема-передачи, оформления соглашения о прекращении действия Договора аренды и производства всех расчетов между сторонами (исполнения обязательств в полном объеме между сторонами).</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Настоящий договор может быть досрочно расторгнут по инициативе одной из сторон, которая обязана предупредить другую сторону за </w:t>
      </w:r>
      <w:r>
        <w:rPr>
          <w:rFonts w:ascii="Times New Roman" w:hAnsi="Times New Roman"/>
          <w:sz w:val="24"/>
          <w:szCs w:val="28"/>
        </w:rPr>
        <w:t xml:space="preserve">1 </w:t>
      </w:r>
      <w:r w:rsidRPr="004973DF">
        <w:rPr>
          <w:rFonts w:ascii="Times New Roman" w:hAnsi="Times New Roman"/>
          <w:sz w:val="24"/>
          <w:szCs w:val="28"/>
        </w:rPr>
        <w:t>месяц до даты расторжения договора.</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Договор может быть расторгнут Арендодателем досрочно в одностороннем порядке в случае неисполнения Арендатором условий настоящего договора.</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Окончание срока действия не освобождает стороны от ответственности за неисполнение или ненадлежащее исполнение условий настоящего Договора.</w:t>
      </w:r>
    </w:p>
    <w:p w:rsidR="007F3720" w:rsidRPr="004973DF" w:rsidRDefault="007F3720" w:rsidP="007F3720">
      <w:pPr>
        <w:widowControl w:val="0"/>
        <w:shd w:val="clear" w:color="auto" w:fill="FFFFFF"/>
        <w:tabs>
          <w:tab w:val="left" w:pos="1037"/>
        </w:tabs>
        <w:spacing w:after="0" w:line="240" w:lineRule="auto"/>
        <w:ind w:firstLine="475"/>
        <w:jc w:val="both"/>
        <w:rPr>
          <w:rFonts w:ascii="Times New Roman" w:hAnsi="Times New Roman"/>
          <w:sz w:val="24"/>
          <w:szCs w:val="28"/>
        </w:rPr>
      </w:pPr>
    </w:p>
    <w:p w:rsidR="007F3720" w:rsidRPr="004973DF" w:rsidRDefault="007F3720" w:rsidP="007F3720">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t>Права и обязанности сторон</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(его полномочные представители) имеет право:</w:t>
      </w:r>
    </w:p>
    <w:p w:rsidR="007F3720" w:rsidRPr="004973DF"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Осуществлять контроль за соблюдением условий настоящего Договора, в том числе за использованием арендуемого помещения.</w:t>
      </w:r>
    </w:p>
    <w:p w:rsidR="007F3720" w:rsidRPr="004973DF"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Требовать от Арендатора возмещения убытков, если при возврате имущества будут обнаружены отраженные в акте приема-передачи недостатки, свидетельствующие об ухудшении имущества, причина появления которых не связана с нормальным износом.</w:t>
      </w:r>
    </w:p>
    <w:p w:rsidR="007F3720" w:rsidRPr="004973DF"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Обращаться в суд по вопросам нарушения Арендатором условий и положений настоящего Договора.</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обязан:</w:t>
      </w:r>
    </w:p>
    <w:p w:rsidR="007F3720" w:rsidRPr="004973DF" w:rsidRDefault="007F3720" w:rsidP="007F372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Передать имущество, указанное в подпункте 2.1. настоящего Договора, в состоянии, отвечающем условиям Договора и назначению имущества, оговоренном в подпункте 2.2.</w:t>
      </w:r>
    </w:p>
    <w:p w:rsidR="007F3720" w:rsidRPr="004973DF" w:rsidRDefault="007F3720" w:rsidP="007F372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Обеспечить возможность реализации Арендатором преимущественного права на продление Договора в случае надлежащего исполнения им условий настоящего Договора при отсутствии необходимости использования жилого помещения для собственных нужд муниципального образования «Пос</w:t>
      </w:r>
      <w:r>
        <w:rPr>
          <w:rFonts w:ascii="Times New Roman" w:hAnsi="Times New Roman"/>
          <w:sz w:val="24"/>
          <w:szCs w:val="28"/>
        </w:rPr>
        <w:t>е</w:t>
      </w:r>
      <w:r w:rsidRPr="004973DF">
        <w:rPr>
          <w:rFonts w:ascii="Times New Roman" w:hAnsi="Times New Roman"/>
          <w:sz w:val="24"/>
          <w:szCs w:val="28"/>
        </w:rPr>
        <w:t>лок Амдерма» Ненецкого автономного округа или для выполнения государственных полномочий по обеспечению жилыми помещениями отдельных категорий граждан.</w:t>
      </w:r>
    </w:p>
    <w:p w:rsidR="007F3720" w:rsidRPr="004973DF" w:rsidRDefault="007F3720" w:rsidP="007F372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Арендодатель обязан возместить арендатору убытки, причиненные неисполнением или ненадлежащим исполнением своих обязательств. </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bCs/>
          <w:sz w:val="24"/>
          <w:szCs w:val="28"/>
        </w:rPr>
      </w:pPr>
      <w:r w:rsidRPr="004973DF">
        <w:rPr>
          <w:rFonts w:ascii="Times New Roman" w:hAnsi="Times New Roman"/>
          <w:bCs/>
          <w:sz w:val="24"/>
          <w:szCs w:val="28"/>
        </w:rPr>
        <w:t xml:space="preserve">Арендатор имеет право: </w:t>
      </w:r>
    </w:p>
    <w:p w:rsidR="007F3720" w:rsidRPr="004973DF" w:rsidRDefault="007F3720" w:rsidP="007F3720">
      <w:pPr>
        <w:widowControl w:val="0"/>
        <w:numPr>
          <w:ilvl w:val="2"/>
          <w:numId w:val="18"/>
        </w:numPr>
        <w:shd w:val="clear" w:color="auto" w:fill="FFFFFF"/>
        <w:tabs>
          <w:tab w:val="left" w:pos="993"/>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 xml:space="preserve">Пользоваться жилым помещением в период действия настоящего Договора. </w:t>
      </w:r>
    </w:p>
    <w:p w:rsidR="007F3720" w:rsidRPr="004973DF" w:rsidRDefault="007F3720" w:rsidP="007F3720">
      <w:pPr>
        <w:widowControl w:val="0"/>
        <w:numPr>
          <w:ilvl w:val="2"/>
          <w:numId w:val="18"/>
        </w:numPr>
        <w:shd w:val="clear" w:color="auto" w:fill="FFFFFF"/>
        <w:tabs>
          <w:tab w:val="left" w:pos="993"/>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Устанавливать сигнализацию и иные системы охраны.</w:t>
      </w:r>
    </w:p>
    <w:p w:rsidR="007F3720" w:rsidRPr="004973DF" w:rsidRDefault="007F3720" w:rsidP="007F3720">
      <w:pPr>
        <w:widowControl w:val="0"/>
        <w:numPr>
          <w:ilvl w:val="2"/>
          <w:numId w:val="18"/>
        </w:numPr>
        <w:shd w:val="clear" w:color="auto" w:fill="FFFFFF"/>
        <w:tabs>
          <w:tab w:val="left" w:pos="993"/>
          <w:tab w:val="left" w:pos="1195"/>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Ознакомиться с правилами проживания.</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Арендатор обязан:</w:t>
      </w:r>
    </w:p>
    <w:p w:rsidR="007F3720" w:rsidRPr="004973DF" w:rsidRDefault="007F3720" w:rsidP="007F3720">
      <w:pPr>
        <w:widowControl w:val="0"/>
        <w:numPr>
          <w:ilvl w:val="2"/>
          <w:numId w:val="18"/>
        </w:numPr>
        <w:shd w:val="clear" w:color="auto" w:fill="FFFFFF"/>
        <w:tabs>
          <w:tab w:val="left" w:pos="851"/>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Использовать жилое помещение исключительно по назначению, указанному в подпункте 2.2. Договора, для проживания граждан, а также содержать помещение в технически исправном и надлежащем санитарном состоянии.</w:t>
      </w:r>
    </w:p>
    <w:p w:rsidR="007F3720" w:rsidRPr="002A3203" w:rsidRDefault="007F3720" w:rsidP="007F3720">
      <w:pPr>
        <w:widowControl w:val="0"/>
        <w:numPr>
          <w:ilvl w:val="2"/>
          <w:numId w:val="18"/>
        </w:numPr>
        <w:shd w:val="clear" w:color="auto" w:fill="FFFFFF"/>
        <w:tabs>
          <w:tab w:val="left" w:pos="993"/>
        </w:tabs>
        <w:autoSpaceDE w:val="0"/>
        <w:autoSpaceDN w:val="0"/>
        <w:adjustRightInd w:val="0"/>
        <w:spacing w:after="0" w:line="240" w:lineRule="auto"/>
        <w:ind w:left="142" w:firstLine="284"/>
        <w:contextualSpacing/>
        <w:jc w:val="both"/>
        <w:rPr>
          <w:rFonts w:ascii="Times New Roman" w:hAnsi="Times New Roman"/>
          <w:sz w:val="24"/>
          <w:szCs w:val="28"/>
        </w:rPr>
      </w:pPr>
      <w:r w:rsidRPr="002A3203">
        <w:rPr>
          <w:rFonts w:ascii="Times New Roman" w:hAnsi="Times New Roman"/>
          <w:sz w:val="24"/>
          <w:szCs w:val="28"/>
        </w:rPr>
        <w:t xml:space="preserve">Не производить перепланировок и переоборудования без </w:t>
      </w:r>
      <w:r w:rsidRPr="002A3203">
        <w:rPr>
          <w:rFonts w:ascii="Times New Roman" w:hAnsi="Times New Roman"/>
          <w:bCs/>
          <w:sz w:val="24"/>
          <w:szCs w:val="28"/>
        </w:rPr>
        <w:t xml:space="preserve">письменного разрешения собственника </w:t>
      </w:r>
      <w:r w:rsidRPr="002A3203">
        <w:rPr>
          <w:rFonts w:ascii="Times New Roman" w:hAnsi="Times New Roman"/>
          <w:sz w:val="24"/>
          <w:szCs w:val="28"/>
        </w:rPr>
        <w:t>и получения согласований в установленном законом порядке.</w:t>
      </w:r>
    </w:p>
    <w:p w:rsidR="007F3720"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2A3203">
        <w:rPr>
          <w:rFonts w:ascii="Times New Roman" w:hAnsi="Times New Roman"/>
          <w:sz w:val="24"/>
          <w:szCs w:val="28"/>
        </w:rPr>
        <w:t xml:space="preserve">Производить неотъемлемые улучшения арендуемых помещений только с </w:t>
      </w:r>
      <w:r w:rsidRPr="002A3203">
        <w:rPr>
          <w:rFonts w:ascii="Times New Roman" w:hAnsi="Times New Roman"/>
          <w:sz w:val="24"/>
          <w:szCs w:val="28"/>
        </w:rPr>
        <w:lastRenderedPageBreak/>
        <w:t>разрешения собственника имущества. По окончании срока действия настоящего Договора стоимость произведенных улучшений не возмещается.</w:t>
      </w:r>
    </w:p>
    <w:p w:rsidR="007F3720" w:rsidRPr="004973DF" w:rsidRDefault="007F3720" w:rsidP="007F3720">
      <w:pPr>
        <w:widowControl w:val="0"/>
        <w:numPr>
          <w:ilvl w:val="2"/>
          <w:numId w:val="18"/>
        </w:numPr>
        <w:shd w:val="clear" w:color="auto" w:fill="FFFFFF"/>
        <w:tabs>
          <w:tab w:val="left" w:pos="993"/>
        </w:tabs>
        <w:spacing w:after="0" w:line="240" w:lineRule="auto"/>
        <w:ind w:left="142" w:firstLine="284"/>
        <w:contextualSpacing/>
        <w:jc w:val="both"/>
        <w:rPr>
          <w:rFonts w:ascii="Times New Roman" w:hAnsi="Times New Roman"/>
          <w:sz w:val="24"/>
          <w:szCs w:val="28"/>
        </w:rPr>
      </w:pPr>
      <w:r>
        <w:rPr>
          <w:rFonts w:ascii="Times New Roman" w:hAnsi="Times New Roman"/>
          <w:sz w:val="24"/>
          <w:szCs w:val="28"/>
        </w:rPr>
        <w:t>П</w:t>
      </w:r>
      <w:r w:rsidRPr="004973DF">
        <w:rPr>
          <w:rFonts w:ascii="Times New Roman" w:hAnsi="Times New Roman"/>
          <w:sz w:val="24"/>
          <w:szCs w:val="28"/>
        </w:rPr>
        <w:t>роизводить за свой счет текущий и капитальный ремонт арендуемого помещения и обеспечивать Арендодателю и управляющей компании, осуществляющей ремонт и эксплуатацию жилого дома, беспрепятственный доступ в арендованное помещение для осмотра его технического состояния.</w:t>
      </w:r>
    </w:p>
    <w:p w:rsidR="007F3720" w:rsidRPr="004973DF" w:rsidRDefault="007F3720" w:rsidP="007F3720">
      <w:pPr>
        <w:widowControl w:val="0"/>
        <w:numPr>
          <w:ilvl w:val="2"/>
          <w:numId w:val="18"/>
        </w:numPr>
        <w:shd w:val="clear" w:color="auto" w:fill="FFFFFF"/>
        <w:tabs>
          <w:tab w:val="left" w:pos="426"/>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 xml:space="preserve">Своевременно и в полном объеме </w:t>
      </w:r>
      <w:r w:rsidRPr="004973DF">
        <w:rPr>
          <w:rFonts w:ascii="Times New Roman" w:hAnsi="Times New Roman"/>
          <w:bCs/>
          <w:sz w:val="24"/>
          <w:szCs w:val="28"/>
        </w:rPr>
        <w:t xml:space="preserve">вносить </w:t>
      </w:r>
      <w:r w:rsidRPr="004973DF">
        <w:rPr>
          <w:rFonts w:ascii="Times New Roman" w:hAnsi="Times New Roman"/>
          <w:sz w:val="24"/>
          <w:szCs w:val="28"/>
        </w:rPr>
        <w:t>арендную плату за пользование имуществом в соответствии с пунктом 6.</w:t>
      </w:r>
    </w:p>
    <w:p w:rsidR="007F3720" w:rsidRDefault="007F3720" w:rsidP="007F3720">
      <w:pPr>
        <w:widowControl w:val="0"/>
        <w:numPr>
          <w:ilvl w:val="2"/>
          <w:numId w:val="18"/>
        </w:numPr>
        <w:shd w:val="clear" w:color="auto" w:fill="FFFFFF"/>
        <w:tabs>
          <w:tab w:val="left" w:pos="993"/>
          <w:tab w:val="left" w:pos="1450"/>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В случае аварий, произошедших после заключения Договора, принимать все необходимые меры к их устранению. Устранять за свой счет последствия аварий и повреждений, если в их наступлении установлена вина Арендатора.</w:t>
      </w:r>
    </w:p>
    <w:p w:rsidR="007F3720"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2A3203">
        <w:rPr>
          <w:rFonts w:ascii="Times New Roman" w:hAnsi="Times New Roman"/>
          <w:sz w:val="24"/>
          <w:szCs w:val="28"/>
        </w:rPr>
        <w:t>Если жилое помещение, сданное в аренду, выбывает из строя по вине Арендатора ранее полного амортизационного срока службы, то Арендатор возмещает собственнику недовнесенную им арендную плату, а также иные убытки в соответствии с действующим законодательством Российской Федерации.</w:t>
      </w:r>
    </w:p>
    <w:p w:rsidR="007F3720" w:rsidRPr="005B457E" w:rsidRDefault="007F3720" w:rsidP="007F3720">
      <w:pPr>
        <w:widowControl w:val="0"/>
        <w:numPr>
          <w:ilvl w:val="0"/>
          <w:numId w:val="23"/>
        </w:numPr>
        <w:shd w:val="clear" w:color="auto" w:fill="FFFFFF"/>
        <w:tabs>
          <w:tab w:val="clear" w:pos="720"/>
          <w:tab w:val="left" w:pos="993"/>
        </w:tabs>
        <w:spacing w:after="0" w:line="240" w:lineRule="auto"/>
        <w:ind w:left="0" w:firstLine="426"/>
        <w:contextualSpacing/>
        <w:jc w:val="both"/>
        <w:rPr>
          <w:rFonts w:ascii="Times New Roman" w:hAnsi="Times New Roman"/>
          <w:sz w:val="24"/>
          <w:szCs w:val="28"/>
        </w:rPr>
      </w:pPr>
      <w:r w:rsidRPr="005B457E">
        <w:rPr>
          <w:rFonts w:ascii="Times New Roman" w:hAnsi="Times New Roman"/>
          <w:sz w:val="24"/>
          <w:szCs w:val="28"/>
        </w:rPr>
        <w:t>Возместить Арендодателю убытки, если при возврате помещения будут обнаружены и отражены в акте приема-передачи недостатки, свидетельствующие об ухудшении имущества, не связанные с нормальным износом.</w:t>
      </w:r>
    </w:p>
    <w:p w:rsidR="007F3720" w:rsidRPr="004973DF" w:rsidRDefault="007F3720" w:rsidP="007F3720">
      <w:pPr>
        <w:widowControl w:val="0"/>
        <w:numPr>
          <w:ilvl w:val="0"/>
          <w:numId w:val="10"/>
        </w:numPr>
        <w:shd w:val="clear" w:color="auto" w:fill="FFFFFF"/>
        <w:tabs>
          <w:tab w:val="left" w:pos="993"/>
          <w:tab w:val="left" w:pos="1397"/>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По истечении срока действия Договора, а также при досрочном его прекращении передать Арендодателю помещения со всеми произведенными в арендуемых помещениях перестройками, переделками и улучшениями, составляющими принадлежность помещений и неотделимыми без вреда для конструкций помещений.</w:t>
      </w:r>
    </w:p>
    <w:p w:rsidR="007F3720" w:rsidRPr="004973DF" w:rsidRDefault="007F3720" w:rsidP="007F3720">
      <w:pPr>
        <w:widowControl w:val="0"/>
        <w:numPr>
          <w:ilvl w:val="0"/>
          <w:numId w:val="11"/>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За месяц до истечения срока действия Договора аренды уведомить Арендодателя о намерении продлить срок его действия. </w:t>
      </w:r>
    </w:p>
    <w:p w:rsidR="007F3720" w:rsidRPr="004973DF" w:rsidRDefault="007F3720" w:rsidP="007F3720">
      <w:pPr>
        <w:widowControl w:val="0"/>
        <w:numPr>
          <w:ilvl w:val="0"/>
          <w:numId w:val="12"/>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В месячный срок со дня подписания настоящего Договора:</w:t>
      </w:r>
    </w:p>
    <w:p w:rsidR="003517FF" w:rsidRPr="001345D6" w:rsidRDefault="003517FF" w:rsidP="003517FF">
      <w:pPr>
        <w:widowControl w:val="0"/>
        <w:numPr>
          <w:ilvl w:val="0"/>
          <w:numId w:val="20"/>
        </w:numPr>
        <w:shd w:val="clear" w:color="auto" w:fill="FFFFFF"/>
        <w:spacing w:after="0" w:line="240" w:lineRule="auto"/>
        <w:ind w:left="142" w:firstLine="0"/>
        <w:contextualSpacing/>
        <w:jc w:val="both"/>
        <w:rPr>
          <w:rFonts w:ascii="Times New Roman" w:hAnsi="Times New Roman"/>
          <w:sz w:val="24"/>
          <w:szCs w:val="28"/>
        </w:rPr>
      </w:pPr>
      <w:r w:rsidRPr="004973DF">
        <w:rPr>
          <w:rFonts w:ascii="Times New Roman" w:hAnsi="Times New Roman"/>
          <w:sz w:val="24"/>
          <w:szCs w:val="28"/>
        </w:rPr>
        <w:t xml:space="preserve">заключить с </w:t>
      </w:r>
      <w:r>
        <w:rPr>
          <w:rFonts w:ascii="Times New Roman" w:hAnsi="Times New Roman"/>
          <w:sz w:val="24"/>
          <w:szCs w:val="28"/>
        </w:rPr>
        <w:t>ресурсоснабжающей организацией</w:t>
      </w:r>
      <w:r w:rsidRPr="005D3E77">
        <w:rPr>
          <w:rFonts w:ascii="Times New Roman" w:hAnsi="Times New Roman"/>
          <w:sz w:val="24"/>
          <w:szCs w:val="28"/>
        </w:rPr>
        <w:t xml:space="preserve">(МП ЗР «Севержилкомсервис) </w:t>
      </w:r>
      <w:r w:rsidRPr="001345D6">
        <w:rPr>
          <w:rFonts w:ascii="Times New Roman" w:hAnsi="Times New Roman"/>
          <w:sz w:val="24"/>
          <w:szCs w:val="28"/>
        </w:rPr>
        <w:t>договоры на коммунальные услуги, эксплуатационное обслуживание с последующим предоставлением их копий в адрес Арендодателя.</w:t>
      </w:r>
    </w:p>
    <w:p w:rsidR="003517FF" w:rsidRPr="001345D6" w:rsidRDefault="003517FF" w:rsidP="003517FF">
      <w:pPr>
        <w:widowControl w:val="0"/>
        <w:numPr>
          <w:ilvl w:val="0"/>
          <w:numId w:val="19"/>
        </w:numPr>
        <w:shd w:val="clear" w:color="auto" w:fill="FFFFFF"/>
        <w:tabs>
          <w:tab w:val="left" w:pos="993"/>
        </w:tabs>
        <w:spacing w:after="0" w:line="240" w:lineRule="auto"/>
        <w:ind w:firstLine="426"/>
        <w:contextualSpacing/>
        <w:jc w:val="both"/>
        <w:rPr>
          <w:rFonts w:ascii="Times New Roman" w:hAnsi="Times New Roman"/>
          <w:sz w:val="24"/>
          <w:szCs w:val="28"/>
        </w:rPr>
      </w:pPr>
      <w:r w:rsidRPr="001345D6">
        <w:rPr>
          <w:rFonts w:ascii="Times New Roman" w:hAnsi="Times New Roman"/>
          <w:sz w:val="24"/>
          <w:szCs w:val="28"/>
        </w:rPr>
        <w:t>Обеспечить беспрепятственный допуск в жилое помещение представителей Арендодателя с целью проверки выполнения условий Договора аренды и контроля за использованием помещений по назначению в соответствии с условиями настоящего Договора. В целях своевременного устранения аварий и проведения технического осмотра коммуникаций Арендатор обязан предоставить доступ уполномоченным работникам временной обслуживающей организации (МП ЗР «Севержилкомсервис) в жилое помещение в любое время суток по мере необходимости.</w:t>
      </w:r>
    </w:p>
    <w:p w:rsidR="007F3720" w:rsidRPr="004973DF" w:rsidRDefault="007F3720" w:rsidP="003517FF">
      <w:pPr>
        <w:widowControl w:val="0"/>
        <w:numPr>
          <w:ilvl w:val="0"/>
          <w:numId w:val="19"/>
        </w:numPr>
        <w:shd w:val="clear" w:color="auto" w:fill="FFFFFF"/>
        <w:tabs>
          <w:tab w:val="left" w:pos="993"/>
          <w:tab w:val="left" w:pos="1134"/>
        </w:tabs>
        <w:spacing w:after="0" w:line="240" w:lineRule="auto"/>
        <w:ind w:firstLine="426"/>
        <w:contextualSpacing/>
        <w:jc w:val="both"/>
        <w:rPr>
          <w:rFonts w:ascii="Times New Roman" w:hAnsi="Times New Roman"/>
          <w:sz w:val="24"/>
          <w:szCs w:val="28"/>
        </w:rPr>
      </w:pPr>
      <w:r w:rsidRPr="004973DF">
        <w:rPr>
          <w:rFonts w:ascii="Times New Roman" w:hAnsi="Times New Roman"/>
          <w:bCs/>
          <w:sz w:val="24"/>
          <w:szCs w:val="28"/>
        </w:rPr>
        <w:t xml:space="preserve">Договор аренды, заключенный на срок </w:t>
      </w:r>
      <w:r>
        <w:rPr>
          <w:rFonts w:ascii="Times New Roman" w:hAnsi="Times New Roman"/>
          <w:bCs/>
          <w:sz w:val="24"/>
          <w:szCs w:val="28"/>
        </w:rPr>
        <w:t xml:space="preserve">менее </w:t>
      </w:r>
      <w:r w:rsidRPr="004973DF">
        <w:rPr>
          <w:rFonts w:ascii="Times New Roman" w:hAnsi="Times New Roman"/>
          <w:bCs/>
          <w:sz w:val="24"/>
          <w:szCs w:val="28"/>
        </w:rPr>
        <w:t>одного года государственной регистраци</w:t>
      </w:r>
      <w:r>
        <w:rPr>
          <w:rFonts w:ascii="Times New Roman" w:hAnsi="Times New Roman"/>
          <w:bCs/>
          <w:sz w:val="24"/>
          <w:szCs w:val="28"/>
        </w:rPr>
        <w:t>и не</w:t>
      </w:r>
      <w:r w:rsidRPr="004973DF">
        <w:rPr>
          <w:rFonts w:ascii="Times New Roman" w:hAnsi="Times New Roman"/>
          <w:bCs/>
          <w:sz w:val="24"/>
          <w:szCs w:val="28"/>
        </w:rPr>
        <w:t>подлежит</w:t>
      </w:r>
      <w:r>
        <w:rPr>
          <w:rFonts w:ascii="Times New Roman" w:hAnsi="Times New Roman"/>
          <w:bCs/>
          <w:sz w:val="24"/>
          <w:szCs w:val="28"/>
        </w:rPr>
        <w:t>.</w:t>
      </w:r>
    </w:p>
    <w:p w:rsidR="007F3720" w:rsidRPr="004973DF" w:rsidRDefault="007F3720" w:rsidP="007F3720">
      <w:pPr>
        <w:widowControl w:val="0"/>
        <w:numPr>
          <w:ilvl w:val="0"/>
          <w:numId w:val="19"/>
        </w:numPr>
        <w:shd w:val="clear" w:color="auto" w:fill="FFFFFF"/>
        <w:tabs>
          <w:tab w:val="left" w:pos="993"/>
          <w:tab w:val="left" w:pos="1421"/>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Не использование Арендатором арендуемого жилого помещения не может служить основанием для отказа в оплате арендной платы Арендодателю.</w:t>
      </w:r>
    </w:p>
    <w:p w:rsidR="007F3720" w:rsidRPr="004973DF" w:rsidRDefault="007F3720" w:rsidP="007F3720">
      <w:pPr>
        <w:widowControl w:val="0"/>
        <w:shd w:val="clear" w:color="auto" w:fill="FFFFFF"/>
        <w:tabs>
          <w:tab w:val="left" w:pos="1421"/>
        </w:tabs>
        <w:spacing w:after="0" w:line="240" w:lineRule="auto"/>
        <w:ind w:firstLine="540"/>
        <w:jc w:val="both"/>
        <w:rPr>
          <w:rFonts w:ascii="Times New Roman" w:hAnsi="Times New Roman"/>
          <w:sz w:val="24"/>
          <w:szCs w:val="28"/>
        </w:rPr>
      </w:pPr>
    </w:p>
    <w:p w:rsidR="007F3720" w:rsidRPr="004973DF" w:rsidRDefault="007F3720" w:rsidP="007F3720">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Порядок передачи арендованного имущества Арендатору и его возврата Арендодателю</w:t>
      </w:r>
    </w:p>
    <w:p w:rsidR="007F3720" w:rsidRPr="007F3720" w:rsidRDefault="007F3720" w:rsidP="007F3720">
      <w:pPr>
        <w:numPr>
          <w:ilvl w:val="0"/>
          <w:numId w:val="24"/>
        </w:numPr>
        <w:tabs>
          <w:tab w:val="left" w:pos="993"/>
        </w:tabs>
        <w:autoSpaceDE w:val="0"/>
        <w:autoSpaceDN w:val="0"/>
        <w:adjustRightInd w:val="0"/>
        <w:spacing w:after="0" w:line="240" w:lineRule="auto"/>
        <w:ind w:firstLine="426"/>
        <w:jc w:val="both"/>
        <w:rPr>
          <w:rFonts w:ascii="Times New Roman" w:eastAsia="Calibri" w:hAnsi="Times New Roman"/>
          <w:color w:val="000000"/>
          <w:sz w:val="24"/>
          <w:szCs w:val="24"/>
        </w:rPr>
      </w:pPr>
      <w:r w:rsidRPr="007F3720">
        <w:rPr>
          <w:rFonts w:ascii="Times New Roman" w:eastAsia="Calibri" w:hAnsi="Times New Roman"/>
          <w:color w:val="000000"/>
          <w:sz w:val="24"/>
          <w:szCs w:val="24"/>
        </w:rPr>
        <w:t>Жилое помещение и ключи от него передаются Арендодателем Арендатору и возвращаются обратно по соответствующему акту приема-передачи, являющемуся неотъемлемой частью настоящего Договора, с момента его подписания Сторонами (Приложение N 1).</w:t>
      </w:r>
    </w:p>
    <w:p w:rsidR="007F3720" w:rsidRPr="004973DF" w:rsidRDefault="007F3720" w:rsidP="007F3720">
      <w:pPr>
        <w:widowControl w:val="0"/>
        <w:numPr>
          <w:ilvl w:val="0"/>
          <w:numId w:val="24"/>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При прекращении срока действия Договора аренды Арендатор обязан вернуть Арендодателю жилое помещение в том состоянии, в котором он его получил или в состоянии, обусловленном Договором.</w:t>
      </w:r>
    </w:p>
    <w:p w:rsidR="007F3720" w:rsidRPr="004973DF" w:rsidRDefault="007F3720" w:rsidP="007F3720">
      <w:pPr>
        <w:widowControl w:val="0"/>
        <w:numPr>
          <w:ilvl w:val="0"/>
          <w:numId w:val="24"/>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Если Арендатор не возвратил арендованное имущество либо возвратил его несвоевременно, Арендодатель вправе потребовать внесения арендной платы за все время просрочки возврата имущества.</w:t>
      </w:r>
    </w:p>
    <w:p w:rsidR="007F3720" w:rsidRPr="004973DF" w:rsidRDefault="007F3720" w:rsidP="007F3720">
      <w:pPr>
        <w:widowControl w:val="0"/>
        <w:shd w:val="clear" w:color="auto" w:fill="FFFFFF"/>
        <w:tabs>
          <w:tab w:val="left" w:pos="1094"/>
        </w:tabs>
        <w:spacing w:after="0" w:line="240" w:lineRule="auto"/>
        <w:ind w:firstLine="475"/>
        <w:jc w:val="both"/>
        <w:rPr>
          <w:rFonts w:ascii="Times New Roman" w:hAnsi="Times New Roman"/>
          <w:sz w:val="24"/>
          <w:szCs w:val="28"/>
        </w:rPr>
      </w:pPr>
    </w:p>
    <w:p w:rsidR="004973DF" w:rsidRPr="004973DF" w:rsidRDefault="004973DF" w:rsidP="004973DF">
      <w:pPr>
        <w:widowControl w:val="0"/>
        <w:shd w:val="clear" w:color="auto" w:fill="FFFFFF"/>
        <w:tabs>
          <w:tab w:val="left" w:pos="1094"/>
        </w:tabs>
        <w:spacing w:after="0" w:line="240" w:lineRule="auto"/>
        <w:ind w:firstLine="475"/>
        <w:jc w:val="both"/>
        <w:rPr>
          <w:rFonts w:ascii="Times New Roman" w:hAnsi="Times New Roman"/>
          <w:sz w:val="24"/>
          <w:szCs w:val="28"/>
        </w:rPr>
      </w:pPr>
    </w:p>
    <w:p w:rsidR="004973DF" w:rsidRPr="004973DF" w:rsidRDefault="004973DF" w:rsidP="004973DF">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Арендная плата и порядок расчетов</w:t>
      </w:r>
    </w:p>
    <w:p w:rsidR="004973DF" w:rsidRPr="003E6A7B" w:rsidRDefault="004973DF" w:rsidP="004973DF">
      <w:pPr>
        <w:widowControl w:val="0"/>
        <w:numPr>
          <w:ilvl w:val="1"/>
          <w:numId w:val="18"/>
        </w:numPr>
        <w:shd w:val="clear" w:color="auto" w:fill="FFFFFF"/>
        <w:tabs>
          <w:tab w:val="left" w:pos="993"/>
        </w:tabs>
        <w:spacing w:after="0" w:line="240" w:lineRule="auto"/>
        <w:ind w:left="0" w:firstLine="284"/>
        <w:contextualSpacing/>
        <w:jc w:val="both"/>
        <w:rPr>
          <w:rFonts w:ascii="Times New Roman" w:hAnsi="Times New Roman"/>
          <w:b/>
          <w:sz w:val="24"/>
          <w:szCs w:val="28"/>
        </w:rPr>
      </w:pPr>
      <w:r w:rsidRPr="004973DF">
        <w:rPr>
          <w:rFonts w:ascii="Times New Roman" w:hAnsi="Times New Roman"/>
          <w:sz w:val="24"/>
          <w:szCs w:val="28"/>
        </w:rPr>
        <w:t xml:space="preserve">Плата за аренду жилого помещения, указанного в подпункте 2.1. настоящего Договора определяется на основании Отчёта </w:t>
      </w:r>
      <w:r w:rsidRPr="003E6A7B">
        <w:rPr>
          <w:rFonts w:ascii="Times New Roman" w:hAnsi="Times New Roman"/>
          <w:sz w:val="24"/>
          <w:szCs w:val="28"/>
        </w:rPr>
        <w:t xml:space="preserve">№ </w:t>
      </w:r>
      <w:r w:rsidR="000C233F">
        <w:rPr>
          <w:rFonts w:ascii="Times New Roman" w:hAnsi="Times New Roman"/>
          <w:sz w:val="24"/>
          <w:szCs w:val="28"/>
        </w:rPr>
        <w:t>1496/</w:t>
      </w:r>
      <w:r w:rsidR="00964AEB">
        <w:rPr>
          <w:rFonts w:ascii="Times New Roman" w:hAnsi="Times New Roman"/>
          <w:sz w:val="24"/>
          <w:szCs w:val="28"/>
        </w:rPr>
        <w:t>3</w:t>
      </w:r>
      <w:r w:rsidR="000C233F">
        <w:rPr>
          <w:rFonts w:ascii="Times New Roman" w:hAnsi="Times New Roman"/>
          <w:sz w:val="24"/>
          <w:szCs w:val="28"/>
        </w:rPr>
        <w:t>-20рс</w:t>
      </w:r>
      <w:r w:rsidRPr="003E6A7B">
        <w:rPr>
          <w:rFonts w:ascii="Times New Roman" w:hAnsi="Times New Roman"/>
          <w:sz w:val="24"/>
          <w:szCs w:val="28"/>
        </w:rPr>
        <w:t xml:space="preserve"> Об определении рыночной стоимости арендной платы объекта недвижимости (квартиры), расположенного по адресу: Ненецкий автономный округ, п. Амдерма, ул. Дубровина, дом </w:t>
      </w:r>
      <w:r w:rsidR="000C233F">
        <w:rPr>
          <w:rFonts w:ascii="Times New Roman" w:hAnsi="Times New Roman"/>
          <w:sz w:val="24"/>
          <w:szCs w:val="28"/>
        </w:rPr>
        <w:t>9</w:t>
      </w:r>
      <w:r w:rsidRPr="003E6A7B">
        <w:rPr>
          <w:rFonts w:ascii="Times New Roman" w:hAnsi="Times New Roman"/>
          <w:sz w:val="24"/>
          <w:szCs w:val="28"/>
        </w:rPr>
        <w:t xml:space="preserve">, квартира </w:t>
      </w:r>
      <w:r w:rsidR="00964AEB">
        <w:rPr>
          <w:rFonts w:ascii="Times New Roman" w:hAnsi="Times New Roman"/>
          <w:sz w:val="24"/>
          <w:szCs w:val="28"/>
        </w:rPr>
        <w:t>5</w:t>
      </w:r>
      <w:r w:rsidRPr="003E6A7B">
        <w:rPr>
          <w:rFonts w:ascii="Times New Roman" w:hAnsi="Times New Roman"/>
          <w:sz w:val="24"/>
          <w:szCs w:val="28"/>
        </w:rPr>
        <w:t xml:space="preserve">, общей площадью </w:t>
      </w:r>
      <w:r w:rsidR="00E55D15">
        <w:rPr>
          <w:rFonts w:ascii="Times New Roman" w:hAnsi="Times New Roman"/>
          <w:sz w:val="24"/>
          <w:szCs w:val="28"/>
        </w:rPr>
        <w:t>38</w:t>
      </w:r>
      <w:r w:rsidR="00964AEB">
        <w:rPr>
          <w:rFonts w:ascii="Times New Roman" w:hAnsi="Times New Roman"/>
          <w:sz w:val="24"/>
          <w:szCs w:val="28"/>
        </w:rPr>
        <w:t>,4</w:t>
      </w:r>
      <w:r w:rsidRPr="003E6A7B">
        <w:rPr>
          <w:rFonts w:ascii="Times New Roman" w:hAnsi="Times New Roman"/>
          <w:sz w:val="24"/>
          <w:szCs w:val="28"/>
        </w:rPr>
        <w:t xml:space="preserve"> кв.м</w:t>
      </w:r>
      <w:r w:rsidR="000C233F">
        <w:rPr>
          <w:rFonts w:ascii="Times New Roman" w:hAnsi="Times New Roman"/>
          <w:sz w:val="24"/>
          <w:szCs w:val="28"/>
        </w:rPr>
        <w:t>.</w:t>
      </w:r>
      <w:r w:rsidRPr="003E6A7B">
        <w:rPr>
          <w:rFonts w:ascii="Times New Roman" w:hAnsi="Times New Roman"/>
          <w:sz w:val="24"/>
          <w:szCs w:val="28"/>
        </w:rPr>
        <w:t xml:space="preserve">, жилой площадью </w:t>
      </w:r>
      <w:r w:rsidR="00964AEB">
        <w:rPr>
          <w:rFonts w:ascii="Times New Roman" w:hAnsi="Times New Roman"/>
          <w:sz w:val="24"/>
          <w:szCs w:val="28"/>
        </w:rPr>
        <w:t>25,9</w:t>
      </w:r>
      <w:r w:rsidRPr="003E6A7B">
        <w:rPr>
          <w:rFonts w:ascii="Times New Roman" w:hAnsi="Times New Roman"/>
          <w:sz w:val="24"/>
          <w:szCs w:val="28"/>
        </w:rPr>
        <w:t xml:space="preserve"> кв. м</w:t>
      </w:r>
      <w:r w:rsidR="009D54F9" w:rsidRPr="003E6A7B">
        <w:rPr>
          <w:rFonts w:ascii="Times New Roman" w:hAnsi="Times New Roman"/>
          <w:sz w:val="24"/>
          <w:szCs w:val="28"/>
        </w:rPr>
        <w:t>.</w:t>
      </w:r>
      <w:r w:rsidRPr="003E6A7B">
        <w:rPr>
          <w:rFonts w:ascii="Times New Roman" w:hAnsi="Times New Roman"/>
          <w:sz w:val="24"/>
          <w:szCs w:val="28"/>
        </w:rPr>
        <w:t xml:space="preserve"> и составляет без НДС из расчёта </w:t>
      </w:r>
      <w:r w:rsidR="00964AEB" w:rsidRPr="004309D3">
        <w:rPr>
          <w:rFonts w:ascii="Times New Roman" w:hAnsi="Times New Roman"/>
          <w:sz w:val="24"/>
          <w:szCs w:val="28"/>
        </w:rPr>
        <w:t>181,90</w:t>
      </w:r>
      <w:r w:rsidR="004309D3" w:rsidRPr="004309D3">
        <w:rPr>
          <w:rFonts w:ascii="Times New Roman" w:hAnsi="Times New Roman"/>
          <w:sz w:val="24"/>
          <w:szCs w:val="28"/>
        </w:rPr>
        <w:t>1</w:t>
      </w:r>
      <w:r w:rsidRPr="003E6A7B">
        <w:rPr>
          <w:rFonts w:ascii="Times New Roman" w:hAnsi="Times New Roman"/>
          <w:sz w:val="24"/>
          <w:szCs w:val="28"/>
        </w:rPr>
        <w:t xml:space="preserve"> руб. за 1 кв.м. </w:t>
      </w:r>
      <w:r w:rsidRPr="003E6A7B">
        <w:rPr>
          <w:rFonts w:ascii="Times New Roman" w:hAnsi="Times New Roman"/>
          <w:b/>
          <w:sz w:val="24"/>
          <w:szCs w:val="28"/>
        </w:rPr>
        <w:t xml:space="preserve">Общая сумма арендной платы составляет </w:t>
      </w:r>
      <w:r w:rsidR="00964AEB">
        <w:rPr>
          <w:rFonts w:ascii="Times New Roman" w:hAnsi="Times New Roman"/>
          <w:b/>
          <w:sz w:val="24"/>
          <w:szCs w:val="28"/>
        </w:rPr>
        <w:t>6985</w:t>
      </w:r>
      <w:r w:rsidRPr="003E6A7B">
        <w:rPr>
          <w:rFonts w:ascii="Times New Roman" w:hAnsi="Times New Roman"/>
          <w:b/>
          <w:sz w:val="24"/>
          <w:szCs w:val="28"/>
        </w:rPr>
        <w:t xml:space="preserve">,00 </w:t>
      </w:r>
      <w:r w:rsidRPr="003E6A7B">
        <w:rPr>
          <w:rFonts w:ascii="Times New Roman" w:hAnsi="Times New Roman"/>
          <w:b/>
          <w:bCs/>
          <w:sz w:val="24"/>
          <w:szCs w:val="28"/>
        </w:rPr>
        <w:t>(</w:t>
      </w:r>
      <w:r w:rsidR="00964AEB">
        <w:rPr>
          <w:rFonts w:ascii="Times New Roman" w:hAnsi="Times New Roman"/>
          <w:b/>
          <w:bCs/>
          <w:sz w:val="24"/>
          <w:szCs w:val="28"/>
        </w:rPr>
        <w:t>Шесть</w:t>
      </w:r>
      <w:r w:rsidRPr="003E6A7B">
        <w:rPr>
          <w:rFonts w:ascii="Times New Roman" w:hAnsi="Times New Roman"/>
          <w:b/>
          <w:bCs/>
          <w:sz w:val="24"/>
          <w:szCs w:val="28"/>
        </w:rPr>
        <w:t xml:space="preserve">тысяч </w:t>
      </w:r>
      <w:r w:rsidR="00964AEB">
        <w:rPr>
          <w:rFonts w:ascii="Times New Roman" w:hAnsi="Times New Roman"/>
          <w:b/>
          <w:bCs/>
          <w:sz w:val="24"/>
          <w:szCs w:val="28"/>
        </w:rPr>
        <w:t>девятьсот восемьдесят пять</w:t>
      </w:r>
      <w:r w:rsidRPr="003E6A7B">
        <w:rPr>
          <w:rFonts w:ascii="Times New Roman" w:hAnsi="Times New Roman"/>
          <w:b/>
          <w:bCs/>
          <w:sz w:val="24"/>
          <w:szCs w:val="28"/>
        </w:rPr>
        <w:t>) рубл</w:t>
      </w:r>
      <w:r w:rsidR="00E55D15">
        <w:rPr>
          <w:rFonts w:ascii="Times New Roman" w:hAnsi="Times New Roman"/>
          <w:b/>
          <w:bCs/>
          <w:sz w:val="24"/>
          <w:szCs w:val="28"/>
        </w:rPr>
        <w:t>ей</w:t>
      </w:r>
      <w:r w:rsidRPr="003E6A7B">
        <w:rPr>
          <w:rFonts w:ascii="Times New Roman" w:hAnsi="Times New Roman"/>
          <w:b/>
          <w:bCs/>
          <w:sz w:val="24"/>
          <w:szCs w:val="28"/>
        </w:rPr>
        <w:t>00 копеекежемесячнобез учета НДС</w:t>
      </w:r>
      <w:r w:rsidRPr="003E6A7B">
        <w:rPr>
          <w:rFonts w:ascii="Times New Roman" w:hAnsi="Times New Roman"/>
          <w:bCs/>
          <w:sz w:val="24"/>
          <w:szCs w:val="28"/>
        </w:rPr>
        <w:t xml:space="preserve">. </w:t>
      </w:r>
      <w:r w:rsidRPr="003E6A7B">
        <w:rPr>
          <w:rFonts w:ascii="Times New Roman" w:hAnsi="Times New Roman"/>
          <w:b/>
          <w:sz w:val="24"/>
          <w:szCs w:val="28"/>
        </w:rPr>
        <w:t xml:space="preserve">Налог на добавленную стоимость (НДС) перечисляется Арендатором </w:t>
      </w:r>
      <w:r w:rsidRPr="003E6A7B">
        <w:rPr>
          <w:rFonts w:ascii="Times New Roman" w:hAnsi="Times New Roman"/>
          <w:b/>
          <w:bCs/>
          <w:sz w:val="24"/>
          <w:szCs w:val="28"/>
        </w:rPr>
        <w:t>самостоятельно</w:t>
      </w:r>
      <w:r w:rsidR="008F07E0">
        <w:rPr>
          <w:rFonts w:ascii="Times New Roman" w:hAnsi="Times New Roman"/>
          <w:b/>
          <w:bCs/>
          <w:sz w:val="24"/>
          <w:szCs w:val="28"/>
        </w:rPr>
        <w:t>.</w:t>
      </w:r>
    </w:p>
    <w:p w:rsidR="004973DF" w:rsidRPr="004973DF" w:rsidRDefault="004973DF" w:rsidP="003517FF">
      <w:pPr>
        <w:widowControl w:val="0"/>
        <w:numPr>
          <w:ilvl w:val="1"/>
          <w:numId w:val="18"/>
        </w:numPr>
        <w:shd w:val="clear" w:color="auto" w:fill="FFFFFF"/>
        <w:spacing w:after="0" w:line="240" w:lineRule="auto"/>
        <w:ind w:left="0" w:firstLine="0"/>
        <w:contextualSpacing/>
        <w:jc w:val="both"/>
        <w:rPr>
          <w:rFonts w:ascii="Times New Roman" w:hAnsi="Times New Roman"/>
          <w:sz w:val="24"/>
          <w:szCs w:val="28"/>
        </w:rPr>
      </w:pPr>
      <w:r w:rsidRPr="004973DF">
        <w:rPr>
          <w:rFonts w:ascii="Times New Roman" w:hAnsi="Times New Roman"/>
          <w:sz w:val="24"/>
          <w:szCs w:val="28"/>
        </w:rPr>
        <w:t>Арендная плата вносится Арендатором ежемесячно не позднее 15 числа месяца, следующего за отчетным, путем перечисления установленной суммы по следующим реквизитам:</w:t>
      </w:r>
    </w:p>
    <w:p w:rsidR="004973DF" w:rsidRPr="004973DF" w:rsidRDefault="004973DF" w:rsidP="004973DF">
      <w:pPr>
        <w:widowControl w:val="0"/>
        <w:shd w:val="clear" w:color="auto" w:fill="FFFFFF"/>
        <w:tabs>
          <w:tab w:val="left" w:pos="993"/>
        </w:tabs>
        <w:spacing w:after="0" w:line="240" w:lineRule="auto"/>
        <w:ind w:firstLine="470"/>
        <w:jc w:val="both"/>
        <w:rPr>
          <w:rFonts w:ascii="Times New Roman" w:hAnsi="Times New Roman"/>
          <w:sz w:val="24"/>
          <w:szCs w:val="28"/>
          <w:highlight w:val="yellow"/>
        </w:rPr>
      </w:pPr>
      <w:r w:rsidRPr="004973DF">
        <w:rPr>
          <w:rFonts w:ascii="Times New Roman" w:hAnsi="Times New Roman"/>
          <w:sz w:val="24"/>
          <w:szCs w:val="28"/>
        </w:rPr>
        <w:t xml:space="preserve">ИНН 8300004025, КПП 298301001, БИК 041117001 на расчетный счет </w:t>
      </w:r>
      <w:r w:rsidR="008F07E0" w:rsidRPr="008F07E0">
        <w:rPr>
          <w:rFonts w:ascii="Times New Roman" w:hAnsi="Times New Roman"/>
          <w:sz w:val="24"/>
          <w:szCs w:val="24"/>
        </w:rPr>
        <w:t>40101810500000010003</w:t>
      </w:r>
      <w:r w:rsidRPr="004973DF">
        <w:rPr>
          <w:rFonts w:ascii="Times New Roman" w:hAnsi="Times New Roman"/>
          <w:sz w:val="24"/>
          <w:szCs w:val="28"/>
        </w:rPr>
        <w:t>. Банк получателя: Отделение Архангельск г. Архангельск.</w:t>
      </w:r>
    </w:p>
    <w:p w:rsidR="003517FF" w:rsidRDefault="003517FF" w:rsidP="003517FF">
      <w:pPr>
        <w:pStyle w:val="ConsPlusNormal"/>
        <w:tabs>
          <w:tab w:val="left" w:pos="840"/>
        </w:tabs>
        <w:ind w:firstLine="426"/>
        <w:jc w:val="both"/>
        <w:rPr>
          <w:rFonts w:ascii="Times New Roman" w:hAnsi="Times New Roman"/>
          <w:sz w:val="24"/>
          <w:szCs w:val="28"/>
        </w:rPr>
      </w:pPr>
      <w:r w:rsidRPr="004973DF">
        <w:rPr>
          <w:rFonts w:ascii="Times New Roman" w:hAnsi="Times New Roman"/>
          <w:sz w:val="24"/>
          <w:szCs w:val="28"/>
        </w:rPr>
        <w:t xml:space="preserve">Получатель: Управление Федерального казначейства по Архангельской области и Ненецкому автономному округу (Администрация </w:t>
      </w:r>
      <w:r>
        <w:rPr>
          <w:rFonts w:ascii="Times New Roman" w:hAnsi="Times New Roman"/>
          <w:sz w:val="24"/>
          <w:szCs w:val="28"/>
        </w:rPr>
        <w:t xml:space="preserve">МО </w:t>
      </w:r>
      <w:r w:rsidRPr="004973DF">
        <w:rPr>
          <w:rFonts w:ascii="Times New Roman" w:hAnsi="Times New Roman"/>
          <w:sz w:val="24"/>
          <w:szCs w:val="28"/>
        </w:rPr>
        <w:t>«Поселок Амдерма» НАО</w:t>
      </w:r>
      <w:r>
        <w:rPr>
          <w:rFonts w:ascii="Times New Roman" w:hAnsi="Times New Roman"/>
          <w:sz w:val="24"/>
          <w:szCs w:val="28"/>
        </w:rPr>
        <w:t xml:space="preserve">, </w:t>
      </w:r>
      <w:r w:rsidRPr="001345D6">
        <w:rPr>
          <w:rFonts w:ascii="Times New Roman" w:hAnsi="Times New Roman"/>
          <w:color w:val="000000"/>
          <w:sz w:val="24"/>
          <w:szCs w:val="24"/>
        </w:rPr>
        <w:t>л/с 04843000560</w:t>
      </w:r>
      <w:r w:rsidRPr="004973DF">
        <w:rPr>
          <w:rFonts w:ascii="Times New Roman" w:hAnsi="Times New Roman"/>
          <w:sz w:val="24"/>
          <w:szCs w:val="28"/>
        </w:rPr>
        <w:t>)</w:t>
      </w:r>
    </w:p>
    <w:p w:rsidR="003517FF" w:rsidRPr="001345D6" w:rsidRDefault="003517FF" w:rsidP="003517FF">
      <w:pPr>
        <w:pStyle w:val="ConsPlusNormal"/>
        <w:tabs>
          <w:tab w:val="left" w:pos="840"/>
        </w:tabs>
        <w:ind w:firstLine="426"/>
        <w:jc w:val="both"/>
        <w:rPr>
          <w:rFonts w:ascii="Times New Roman" w:hAnsi="Times New Roman"/>
          <w:sz w:val="24"/>
          <w:szCs w:val="24"/>
        </w:rPr>
      </w:pPr>
      <w:r w:rsidRPr="001345D6">
        <w:rPr>
          <w:rFonts w:ascii="Times New Roman" w:hAnsi="Times New Roman"/>
          <w:sz w:val="24"/>
          <w:szCs w:val="24"/>
        </w:rPr>
        <w:t>КД 22011105035100000120 с обязательным отражением в платежном поручении ОКТМО 11811464.</w:t>
      </w:r>
    </w:p>
    <w:p w:rsidR="004973DF" w:rsidRPr="004973DF" w:rsidRDefault="004973DF" w:rsidP="004973DF">
      <w:pPr>
        <w:widowControl w:val="0"/>
        <w:numPr>
          <w:ilvl w:val="0"/>
          <w:numId w:val="14"/>
        </w:numPr>
        <w:shd w:val="clear" w:color="auto" w:fill="FFFFFF"/>
        <w:tabs>
          <w:tab w:val="left" w:pos="993"/>
        </w:tabs>
        <w:autoSpaceDE w:val="0"/>
        <w:autoSpaceDN w:val="0"/>
        <w:adjustRightInd w:val="0"/>
        <w:spacing w:after="0" w:line="240" w:lineRule="auto"/>
        <w:jc w:val="both"/>
        <w:rPr>
          <w:rFonts w:ascii="Times New Roman" w:hAnsi="Times New Roman"/>
          <w:sz w:val="24"/>
          <w:szCs w:val="28"/>
        </w:rPr>
      </w:pPr>
      <w:r w:rsidRPr="004973DF">
        <w:rPr>
          <w:rFonts w:ascii="Times New Roman" w:hAnsi="Times New Roman"/>
          <w:sz w:val="24"/>
          <w:szCs w:val="28"/>
        </w:rPr>
        <w:t>Исполнением обязательства по уплате арендной платы является платежное поручение или квитанция об оплате, копии которых с отметкой банка Арендатор обязан предоставлять Арендодателю для осуществления контроля за полнотой и своевременностью их поступления в бюджет.</w:t>
      </w:r>
    </w:p>
    <w:p w:rsidR="004973DF" w:rsidRPr="004973DF" w:rsidRDefault="004973DF" w:rsidP="004973DF">
      <w:pPr>
        <w:widowControl w:val="0"/>
        <w:numPr>
          <w:ilvl w:val="1"/>
          <w:numId w:val="21"/>
        </w:numPr>
        <w:shd w:val="clear" w:color="auto" w:fill="FFFFFF"/>
        <w:tabs>
          <w:tab w:val="left" w:pos="567"/>
        </w:tabs>
        <w:spacing w:after="0" w:line="240" w:lineRule="auto"/>
        <w:ind w:left="0" w:firstLine="0"/>
        <w:contextualSpacing/>
        <w:jc w:val="both"/>
        <w:rPr>
          <w:rFonts w:ascii="Times New Roman" w:hAnsi="Times New Roman"/>
          <w:sz w:val="24"/>
          <w:szCs w:val="28"/>
        </w:rPr>
      </w:pPr>
      <w:r w:rsidRPr="004973DF">
        <w:rPr>
          <w:rFonts w:ascii="Times New Roman" w:hAnsi="Times New Roman"/>
          <w:sz w:val="24"/>
          <w:szCs w:val="28"/>
        </w:rPr>
        <w:t>Арендатор оплачивает Арендодателю плату за аренду со дня передачи</w:t>
      </w:r>
      <w:r w:rsidRPr="004973DF">
        <w:rPr>
          <w:rFonts w:ascii="Times New Roman" w:hAnsi="Times New Roman"/>
          <w:sz w:val="24"/>
          <w:szCs w:val="28"/>
        </w:rPr>
        <w:br/>
        <w:t>ему Объекта по акту приема-передачи.</w:t>
      </w:r>
    </w:p>
    <w:p w:rsidR="004973DF" w:rsidRPr="004973DF" w:rsidRDefault="004973DF" w:rsidP="004973DF">
      <w:pPr>
        <w:widowControl w:val="0"/>
        <w:numPr>
          <w:ilvl w:val="1"/>
          <w:numId w:val="21"/>
        </w:numPr>
        <w:shd w:val="clear" w:color="auto" w:fill="FFFFFF"/>
        <w:tabs>
          <w:tab w:val="left" w:pos="567"/>
        </w:tabs>
        <w:spacing w:after="0" w:line="240" w:lineRule="auto"/>
        <w:ind w:hanging="1140"/>
        <w:contextualSpacing/>
        <w:jc w:val="both"/>
        <w:rPr>
          <w:rFonts w:ascii="Times New Roman" w:hAnsi="Times New Roman"/>
          <w:sz w:val="24"/>
          <w:szCs w:val="28"/>
        </w:rPr>
      </w:pPr>
      <w:bookmarkStart w:id="0" w:name="_GoBack"/>
      <w:bookmarkEnd w:id="0"/>
      <w:r w:rsidRPr="004973DF">
        <w:rPr>
          <w:rFonts w:ascii="Times New Roman" w:hAnsi="Times New Roman"/>
          <w:sz w:val="24"/>
          <w:szCs w:val="28"/>
        </w:rPr>
        <w:t xml:space="preserve">В арендную плату не включается коммунальные услуги.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4973DF" w:rsidRDefault="004973DF" w:rsidP="004973DF">
      <w:pPr>
        <w:widowControl w:val="0"/>
        <w:numPr>
          <w:ilvl w:val="0"/>
          <w:numId w:val="21"/>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Обстоятельства непреодолимой силы</w:t>
      </w:r>
    </w:p>
    <w:p w:rsidR="004973DF" w:rsidRPr="004973DF" w:rsidRDefault="004973DF" w:rsidP="004973DF">
      <w:pPr>
        <w:widowControl w:val="0"/>
        <w:numPr>
          <w:ilvl w:val="1"/>
          <w:numId w:val="22"/>
        </w:numPr>
        <w:shd w:val="clear" w:color="auto" w:fill="FFFFFF"/>
        <w:spacing w:after="0" w:line="240" w:lineRule="auto"/>
        <w:ind w:left="0" w:firstLine="0"/>
        <w:contextualSpacing/>
        <w:jc w:val="both"/>
        <w:rPr>
          <w:rFonts w:ascii="Times New Roman" w:hAnsi="Times New Roman"/>
          <w:sz w:val="24"/>
          <w:szCs w:val="28"/>
        </w:rPr>
      </w:pPr>
      <w:r w:rsidRPr="004973DF">
        <w:rPr>
          <w:rFonts w:ascii="Times New Roman" w:hAnsi="Times New Roman"/>
          <w:sz w:val="24"/>
          <w:szCs w:val="28"/>
        </w:rPr>
        <w:t>Стороны освобождаются от ответственности за частичное или полное неисполнение обязанностей по Договору, если они докажут, что ненадлежащее исполнение Сторонами обязательств вызвано обстоятельствами непреодолимой силы, т.е. чрезвычайными и непредотвратимыми обстоятельствами.</w:t>
      </w:r>
    </w:p>
    <w:p w:rsidR="004973DF" w:rsidRPr="004973DF" w:rsidRDefault="004973DF" w:rsidP="004973DF">
      <w:pPr>
        <w:widowControl w:val="0"/>
        <w:numPr>
          <w:ilvl w:val="1"/>
          <w:numId w:val="22"/>
        </w:numPr>
        <w:shd w:val="clear" w:color="auto" w:fill="FFFFFF"/>
        <w:tabs>
          <w:tab w:val="left" w:pos="567"/>
          <w:tab w:val="left" w:pos="709"/>
        </w:tabs>
        <w:spacing w:after="0" w:line="240" w:lineRule="auto"/>
        <w:ind w:left="0" w:firstLine="0"/>
        <w:contextualSpacing/>
        <w:jc w:val="both"/>
        <w:rPr>
          <w:rFonts w:ascii="Times New Roman" w:hAnsi="Times New Roman"/>
          <w:sz w:val="24"/>
          <w:szCs w:val="28"/>
        </w:rPr>
      </w:pPr>
      <w:r w:rsidRPr="004973DF">
        <w:rPr>
          <w:rFonts w:ascii="Times New Roman" w:hAnsi="Times New Roman"/>
          <w:sz w:val="24"/>
          <w:szCs w:val="28"/>
        </w:rPr>
        <w:t xml:space="preserve">Сторона, которая не в состоянии выполнить свои договорные обязательства, </w:t>
      </w:r>
      <w:r w:rsidRPr="004973DF">
        <w:rPr>
          <w:rFonts w:ascii="Times New Roman" w:hAnsi="Times New Roman"/>
          <w:bCs/>
          <w:sz w:val="24"/>
          <w:szCs w:val="28"/>
        </w:rPr>
        <w:t xml:space="preserve">незамедлительно </w:t>
      </w:r>
      <w:r w:rsidRPr="004973DF">
        <w:rPr>
          <w:rFonts w:ascii="Times New Roman" w:hAnsi="Times New Roman"/>
          <w:sz w:val="24"/>
          <w:szCs w:val="28"/>
        </w:rPr>
        <w:t>письменно информирует другую сторону о начале и прекращении указанных выше обстоятельств, но в любом случае не позднее 3 (трёх) рабочих дней после начала их действия.</w:t>
      </w:r>
    </w:p>
    <w:p w:rsidR="004973DF" w:rsidRPr="004973DF" w:rsidRDefault="004973DF" w:rsidP="004973DF">
      <w:pPr>
        <w:widowControl w:val="0"/>
        <w:numPr>
          <w:ilvl w:val="1"/>
          <w:numId w:val="22"/>
        </w:numPr>
        <w:shd w:val="clear" w:color="auto" w:fill="FFFFFF"/>
        <w:tabs>
          <w:tab w:val="left" w:pos="567"/>
        </w:tabs>
        <w:spacing w:after="0" w:line="240" w:lineRule="auto"/>
        <w:ind w:left="0" w:firstLine="0"/>
        <w:contextualSpacing/>
        <w:jc w:val="both"/>
        <w:rPr>
          <w:rFonts w:ascii="Times New Roman" w:hAnsi="Times New Roman"/>
          <w:sz w:val="24"/>
          <w:szCs w:val="28"/>
        </w:rPr>
      </w:pPr>
      <w:r w:rsidRPr="004973DF">
        <w:rPr>
          <w:rFonts w:ascii="Times New Roman" w:hAnsi="Times New Roman"/>
          <w:sz w:val="24"/>
          <w:szCs w:val="28"/>
        </w:rPr>
        <w:t>Несвоевременное уведомление об обстоятельствах непреодолимой силы лишает соответствующую сторону права на освобождение от договорных обязательств по причине указанных обстоятельств.</w:t>
      </w:r>
    </w:p>
    <w:p w:rsidR="004973DF" w:rsidRPr="004973DF" w:rsidRDefault="004973DF" w:rsidP="004973DF">
      <w:pPr>
        <w:widowControl w:val="0"/>
        <w:shd w:val="clear" w:color="auto" w:fill="FFFFFF"/>
        <w:tabs>
          <w:tab w:val="left" w:pos="567"/>
          <w:tab w:val="left" w:pos="1046"/>
        </w:tabs>
        <w:spacing w:after="0" w:line="240" w:lineRule="auto"/>
        <w:contextualSpacing/>
        <w:jc w:val="both"/>
        <w:rPr>
          <w:rFonts w:ascii="Times New Roman" w:hAnsi="Times New Roman"/>
          <w:sz w:val="24"/>
          <w:szCs w:val="28"/>
        </w:rPr>
      </w:pPr>
    </w:p>
    <w:p w:rsidR="004973DF" w:rsidRPr="004973DF" w:rsidRDefault="004973DF" w:rsidP="004973DF">
      <w:pPr>
        <w:widowControl w:val="0"/>
        <w:numPr>
          <w:ilvl w:val="0"/>
          <w:numId w:val="22"/>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Прочие условия</w:t>
      </w:r>
    </w:p>
    <w:p w:rsidR="004973DF" w:rsidRPr="004973DF" w:rsidRDefault="004973DF" w:rsidP="004973DF">
      <w:pPr>
        <w:widowControl w:val="0"/>
        <w:numPr>
          <w:ilvl w:val="1"/>
          <w:numId w:val="22"/>
        </w:numPr>
        <w:shd w:val="clear" w:color="auto" w:fill="FFFFFF"/>
        <w:spacing w:after="0" w:line="240" w:lineRule="auto"/>
        <w:ind w:left="142" w:firstLine="0"/>
        <w:contextualSpacing/>
        <w:jc w:val="both"/>
        <w:rPr>
          <w:rFonts w:ascii="Times New Roman" w:hAnsi="Times New Roman"/>
          <w:sz w:val="24"/>
          <w:szCs w:val="28"/>
        </w:rPr>
      </w:pPr>
      <w:r w:rsidRPr="004973DF">
        <w:rPr>
          <w:rFonts w:ascii="Times New Roman" w:hAnsi="Times New Roman"/>
          <w:sz w:val="24"/>
          <w:szCs w:val="28"/>
        </w:rPr>
        <w:t>Взаимоотношения сторон, не урегулированные настоящим договором, регулируются действующим законодательством Российской Федерации.</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В случае возникновения споров по вопросам, предусмотренным в настоящем Договоре или в связи с ним, Стороны примут все меры к их разрешению путём переговоров. В случае невозможности разрешения споров путём переговоров, разногласия передаются на рассмотрение в Арбитражный суд Архангельской области.</w:t>
      </w:r>
    </w:p>
    <w:p w:rsidR="004973DF" w:rsidRPr="004973DF" w:rsidRDefault="004973DF" w:rsidP="008910A0">
      <w:pPr>
        <w:widowControl w:val="0"/>
        <w:numPr>
          <w:ilvl w:val="1"/>
          <w:numId w:val="22"/>
        </w:numPr>
        <w:shd w:val="clear" w:color="auto" w:fill="FFFFFF"/>
        <w:spacing w:after="0" w:line="240" w:lineRule="auto"/>
        <w:ind w:left="0" w:firstLine="142"/>
        <w:contextualSpacing/>
        <w:jc w:val="both"/>
        <w:rPr>
          <w:rFonts w:ascii="Times New Roman" w:hAnsi="Times New Roman"/>
          <w:sz w:val="24"/>
          <w:szCs w:val="28"/>
        </w:rPr>
      </w:pPr>
      <w:r w:rsidRPr="004973DF">
        <w:rPr>
          <w:rFonts w:ascii="Times New Roman" w:hAnsi="Times New Roman"/>
          <w:sz w:val="24"/>
          <w:szCs w:val="28"/>
        </w:rPr>
        <w:t>В случае изменения адреса и реквизитов, Стороны обязаны в течение 3-х рабочих дней письменно уведомить друг друга о происшедших изменениях.</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 xml:space="preserve">В случае если реквизиты Стороны изменились, и Сторона не уведомила об этом в </w:t>
      </w:r>
      <w:r w:rsidRPr="004973DF">
        <w:rPr>
          <w:rFonts w:ascii="Times New Roman" w:hAnsi="Times New Roman"/>
          <w:sz w:val="24"/>
          <w:szCs w:val="28"/>
        </w:rPr>
        <w:lastRenderedPageBreak/>
        <w:t>порядке, предусмотренном настоящим пунктом, другая Сторона, уведомившая по реквизитам, указанным в разделе 8 настоящего Договора, считается добросовестно исполнившей свои обязательства.</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Неотъемлемыми частями настоящего договора являются следующие приложения:</w:t>
      </w:r>
    </w:p>
    <w:p w:rsidR="004973DF" w:rsidRPr="004973DF" w:rsidRDefault="004973DF" w:rsidP="008910A0">
      <w:pPr>
        <w:widowControl w:val="0"/>
        <w:numPr>
          <w:ilvl w:val="0"/>
          <w:numId w:val="15"/>
        </w:numPr>
        <w:shd w:val="clear" w:color="auto" w:fill="FFFFFF"/>
        <w:tabs>
          <w:tab w:val="left" w:pos="965"/>
        </w:tabs>
        <w:autoSpaceDE w:val="0"/>
        <w:autoSpaceDN w:val="0"/>
        <w:adjustRightInd w:val="0"/>
        <w:spacing w:after="0" w:line="240" w:lineRule="auto"/>
        <w:ind w:hanging="11"/>
        <w:jc w:val="both"/>
        <w:rPr>
          <w:rFonts w:ascii="Times New Roman" w:hAnsi="Times New Roman"/>
          <w:sz w:val="24"/>
          <w:szCs w:val="28"/>
        </w:rPr>
      </w:pPr>
      <w:r w:rsidRPr="004973DF">
        <w:rPr>
          <w:rFonts w:ascii="Times New Roman" w:hAnsi="Times New Roman"/>
          <w:sz w:val="24"/>
          <w:szCs w:val="28"/>
        </w:rPr>
        <w:t>Акт приема-передачи жилого помещения (Приложение №1).</w:t>
      </w:r>
    </w:p>
    <w:p w:rsidR="004973DF" w:rsidRPr="004973DF" w:rsidRDefault="004973DF" w:rsidP="003E6A7B">
      <w:pPr>
        <w:widowControl w:val="0"/>
        <w:numPr>
          <w:ilvl w:val="0"/>
          <w:numId w:val="15"/>
        </w:numPr>
        <w:shd w:val="clear" w:color="auto" w:fill="FFFFFF"/>
        <w:tabs>
          <w:tab w:val="left" w:pos="709"/>
        </w:tabs>
        <w:autoSpaceDE w:val="0"/>
        <w:autoSpaceDN w:val="0"/>
        <w:adjustRightInd w:val="0"/>
        <w:spacing w:after="0" w:line="240" w:lineRule="auto"/>
        <w:ind w:left="0" w:firstLine="709"/>
        <w:jc w:val="both"/>
        <w:rPr>
          <w:rFonts w:ascii="Times New Roman" w:hAnsi="Times New Roman"/>
          <w:sz w:val="24"/>
          <w:szCs w:val="28"/>
        </w:rPr>
      </w:pPr>
      <w:r w:rsidRPr="004973DF">
        <w:rPr>
          <w:rFonts w:ascii="Times New Roman" w:hAnsi="Times New Roman"/>
          <w:sz w:val="24"/>
          <w:szCs w:val="28"/>
        </w:rPr>
        <w:t>Копия технического паспорта со схемой арендуемого жилого помещения на 4-х листах (Приложение №2).</w:t>
      </w:r>
    </w:p>
    <w:p w:rsidR="004973DF" w:rsidRPr="004973DF" w:rsidRDefault="004973DF" w:rsidP="004973DF">
      <w:pPr>
        <w:shd w:val="clear" w:color="auto" w:fill="FFFFFF"/>
        <w:spacing w:after="0" w:line="240" w:lineRule="auto"/>
        <w:ind w:firstLine="567"/>
        <w:jc w:val="both"/>
        <w:rPr>
          <w:rFonts w:ascii="Times New Roman" w:hAnsi="Times New Roman"/>
          <w:sz w:val="24"/>
          <w:szCs w:val="24"/>
        </w:rPr>
      </w:pPr>
      <w:r w:rsidRPr="004973DF">
        <w:rPr>
          <w:rFonts w:ascii="Times New Roman" w:hAnsi="Times New Roman"/>
          <w:sz w:val="24"/>
          <w:szCs w:val="24"/>
        </w:rPr>
        <w:t xml:space="preserve">Договор составлен в двух идентичных экземплярах, имеющих одинаковую </w:t>
      </w:r>
      <w:r w:rsidRPr="004973DF">
        <w:rPr>
          <w:rFonts w:ascii="Times New Roman" w:hAnsi="Times New Roman"/>
          <w:spacing w:val="-1"/>
          <w:sz w:val="24"/>
          <w:szCs w:val="24"/>
        </w:rPr>
        <w:t xml:space="preserve">юридическую силу. Каждый экземпляр содержит 10 листов (в том числе Акт </w:t>
      </w:r>
      <w:r w:rsidRPr="004973DF">
        <w:rPr>
          <w:rFonts w:ascii="Times New Roman" w:hAnsi="Times New Roman"/>
          <w:sz w:val="24"/>
          <w:szCs w:val="24"/>
        </w:rPr>
        <w:t>приёма-передачи). Один экземпляр находится у Арендодателя, второй - у Арендатора.</w:t>
      </w:r>
    </w:p>
    <w:p w:rsidR="004973DF" w:rsidRPr="004973DF" w:rsidRDefault="004973DF" w:rsidP="004973DF">
      <w:pPr>
        <w:widowControl w:val="0"/>
        <w:shd w:val="clear" w:color="auto" w:fill="FFFFFF"/>
        <w:spacing w:after="0" w:line="240" w:lineRule="auto"/>
        <w:rPr>
          <w:rFonts w:ascii="Times New Roman" w:hAnsi="Times New Roman"/>
          <w:bCs/>
          <w:szCs w:val="28"/>
        </w:rPr>
      </w:pPr>
    </w:p>
    <w:p w:rsidR="004973DF" w:rsidRPr="004973DF" w:rsidRDefault="004973DF" w:rsidP="004973DF">
      <w:pPr>
        <w:widowControl w:val="0"/>
        <w:numPr>
          <w:ilvl w:val="0"/>
          <w:numId w:val="22"/>
        </w:numPr>
        <w:shd w:val="clear" w:color="auto" w:fill="FFFFFF"/>
        <w:tabs>
          <w:tab w:val="num" w:pos="567"/>
        </w:tabs>
        <w:spacing w:after="0" w:line="240" w:lineRule="auto"/>
        <w:contextualSpacing/>
        <w:jc w:val="center"/>
        <w:rPr>
          <w:rFonts w:ascii="Times New Roman" w:hAnsi="Times New Roman"/>
          <w:b/>
          <w:bCs/>
          <w:sz w:val="24"/>
          <w:szCs w:val="24"/>
        </w:rPr>
      </w:pPr>
      <w:r w:rsidRPr="004973DF">
        <w:rPr>
          <w:rFonts w:ascii="Times New Roman" w:hAnsi="Times New Roman"/>
          <w:b/>
          <w:bCs/>
          <w:sz w:val="24"/>
          <w:szCs w:val="24"/>
        </w:rPr>
        <w:t>ЮРИДИЧЕСКИЕ АДРЕСА, БАНКОВСКИЕ РЕКВИЗИТЫ И ПОДПИСИ СТОРОН</w:t>
      </w:r>
    </w:p>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tbl>
      <w:tblPr>
        <w:tblW w:w="5136" w:type="pct"/>
        <w:tblLook w:val="0000"/>
      </w:tblPr>
      <w:tblGrid>
        <w:gridCol w:w="4683"/>
        <w:gridCol w:w="421"/>
        <w:gridCol w:w="188"/>
        <w:gridCol w:w="4562"/>
        <w:gridCol w:w="268"/>
      </w:tblGrid>
      <w:tr w:rsidR="004973DF" w:rsidRPr="004973DF" w:rsidTr="004973DF">
        <w:trPr>
          <w:gridAfter w:val="1"/>
          <w:wAfter w:w="132" w:type="pct"/>
        </w:trPr>
        <w:tc>
          <w:tcPr>
            <w:tcW w:w="2315" w:type="pct"/>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Арендодатель:</w:t>
            </w:r>
          </w:p>
        </w:tc>
        <w:tc>
          <w:tcPr>
            <w:tcW w:w="209" w:type="pct"/>
          </w:tcPr>
          <w:p w:rsidR="004973DF" w:rsidRPr="004973DF" w:rsidRDefault="004973DF" w:rsidP="004973DF">
            <w:pPr>
              <w:spacing w:after="0" w:line="240" w:lineRule="auto"/>
              <w:jc w:val="center"/>
              <w:rPr>
                <w:rFonts w:ascii="Times New Roman" w:hAnsi="Times New Roman"/>
                <w:b/>
                <w:bCs/>
                <w:noProof/>
                <w:lang w:eastAsia="en-US"/>
              </w:rPr>
            </w:pPr>
          </w:p>
        </w:tc>
        <w:tc>
          <w:tcPr>
            <w:tcW w:w="2344" w:type="pct"/>
            <w:gridSpan w:val="2"/>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Арендатор:</w:t>
            </w:r>
          </w:p>
        </w:tc>
      </w:tr>
      <w:tr w:rsidR="004973DF" w:rsidRPr="004973DF" w:rsidTr="004973DF">
        <w:tblPrEx>
          <w:tblLook w:val="01E0"/>
        </w:tblPrEx>
        <w:trPr>
          <w:trHeight w:val="1499"/>
        </w:trPr>
        <w:tc>
          <w:tcPr>
            <w:tcW w:w="2618" w:type="pct"/>
            <w:gridSpan w:val="3"/>
          </w:tcPr>
          <w:p w:rsidR="004973DF" w:rsidRPr="004973DF" w:rsidRDefault="004973DF" w:rsidP="004973DF">
            <w:pPr>
              <w:spacing w:after="0" w:line="240" w:lineRule="auto"/>
              <w:jc w:val="both"/>
              <w:rPr>
                <w:rFonts w:ascii="Times New Roman" w:hAnsi="Times New Roman"/>
                <w:color w:val="000000"/>
                <w:sz w:val="20"/>
                <w:szCs w:val="20"/>
              </w:rPr>
            </w:pPr>
            <w:r w:rsidRPr="004973DF">
              <w:rPr>
                <w:rFonts w:ascii="Times New Roman" w:hAnsi="Times New Roman"/>
                <w:color w:val="000000"/>
              </w:rPr>
              <w:t>Муниципальное образование «Поселок Амдерма» Ненецкого автономного округа</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 xml:space="preserve">Место нахождения и почтовый адрес: 166744, Ненецкий автономный округ, пос. Амдерма, ул. Центральная, 9, </w:t>
            </w:r>
          </w:p>
          <w:p w:rsidR="004973DF" w:rsidRPr="004973DF" w:rsidRDefault="004973DF" w:rsidP="004973DF">
            <w:pPr>
              <w:spacing w:after="0" w:line="240" w:lineRule="auto"/>
              <w:rPr>
                <w:rFonts w:ascii="Times New Roman" w:hAnsi="Times New Roman"/>
                <w:color w:val="000000"/>
                <w:sz w:val="20"/>
                <w:szCs w:val="20"/>
              </w:rPr>
            </w:pPr>
            <w:r w:rsidRPr="004973DF">
              <w:rPr>
                <w:rFonts w:ascii="Times New Roman" w:hAnsi="Times New Roman"/>
                <w:color w:val="000000"/>
              </w:rPr>
              <w:t>ИНН 8300004025   КПП 298301001</w:t>
            </w:r>
          </w:p>
          <w:p w:rsidR="004973DF" w:rsidRPr="004973DF" w:rsidRDefault="004973DF" w:rsidP="004973DF">
            <w:pPr>
              <w:spacing w:after="0" w:line="240" w:lineRule="auto"/>
              <w:rPr>
                <w:rFonts w:ascii="Times New Roman" w:hAnsi="Times New Roman"/>
                <w:color w:val="000000"/>
                <w:sz w:val="20"/>
                <w:szCs w:val="20"/>
              </w:rPr>
            </w:pPr>
            <w:r w:rsidRPr="004973DF">
              <w:rPr>
                <w:rFonts w:ascii="Times New Roman" w:hAnsi="Times New Roman"/>
                <w:color w:val="000000"/>
              </w:rPr>
              <w:t>ОГРН 1028301648341   БИК 041117001</w:t>
            </w:r>
          </w:p>
          <w:p w:rsidR="004973DF" w:rsidRPr="004973DF" w:rsidRDefault="004973DF" w:rsidP="004973DF">
            <w:pPr>
              <w:spacing w:after="0" w:line="240" w:lineRule="auto"/>
              <w:rPr>
                <w:rFonts w:ascii="Times New Roman" w:hAnsi="Times New Roman"/>
                <w:color w:val="000000"/>
                <w:sz w:val="20"/>
                <w:szCs w:val="20"/>
              </w:rPr>
            </w:pPr>
            <w:r w:rsidRPr="004973DF">
              <w:rPr>
                <w:rFonts w:ascii="Times New Roman" w:hAnsi="Times New Roman"/>
                <w:color w:val="000000"/>
              </w:rPr>
              <w:t>ОКПО 04109076   ОКВЭД 75.11.3</w:t>
            </w:r>
            <w:r w:rsidR="00241241">
              <w:rPr>
                <w:rFonts w:ascii="Times New Roman" w:hAnsi="Times New Roman"/>
                <w:color w:val="000000"/>
              </w:rPr>
              <w:t>5</w:t>
            </w:r>
          </w:p>
          <w:p w:rsidR="004973DF" w:rsidRPr="004973DF" w:rsidRDefault="004973DF" w:rsidP="004973DF">
            <w:pPr>
              <w:spacing w:after="0" w:line="240" w:lineRule="auto"/>
              <w:rPr>
                <w:rFonts w:ascii="Times New Roman" w:hAnsi="Times New Roman"/>
                <w:color w:val="000000"/>
                <w:sz w:val="20"/>
                <w:szCs w:val="20"/>
              </w:rPr>
            </w:pPr>
            <w:r w:rsidRPr="004973DF">
              <w:rPr>
                <w:rFonts w:ascii="Times New Roman" w:hAnsi="Times New Roman"/>
                <w:color w:val="000000"/>
              </w:rPr>
              <w:t>ОКТМО 11811464</w:t>
            </w:r>
          </w:p>
          <w:p w:rsidR="004973DF" w:rsidRPr="004973DF" w:rsidRDefault="004973DF" w:rsidP="00241241">
            <w:pPr>
              <w:spacing w:after="0" w:line="240" w:lineRule="auto"/>
              <w:rPr>
                <w:rFonts w:ascii="Times New Roman" w:hAnsi="Times New Roman"/>
                <w:color w:val="000000"/>
              </w:rPr>
            </w:pPr>
            <w:r w:rsidRPr="004973DF">
              <w:rPr>
                <w:rFonts w:ascii="Times New Roman" w:hAnsi="Times New Roman"/>
                <w:color w:val="000000"/>
              </w:rPr>
              <w:t>Банк получателя: Отделение Архангельск г. Архангельск</w:t>
            </w:r>
            <w:r w:rsidR="00241241">
              <w:rPr>
                <w:rFonts w:ascii="Times New Roman" w:hAnsi="Times New Roman"/>
                <w:color w:val="000000"/>
              </w:rPr>
              <w:t>,</w:t>
            </w:r>
            <w:r w:rsidR="00241241" w:rsidRPr="004973DF">
              <w:rPr>
                <w:rFonts w:ascii="Times New Roman" w:hAnsi="Times New Roman"/>
                <w:color w:val="000000"/>
              </w:rPr>
              <w:t xml:space="preserve"> р/с </w:t>
            </w:r>
            <w:r w:rsidR="00241241" w:rsidRPr="008F07E0">
              <w:rPr>
                <w:rFonts w:ascii="Times New Roman" w:hAnsi="Times New Roman"/>
              </w:rPr>
              <w:t>40101810500000010003</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Получатель: Управление Федерального казначейства по Архангельской области и Ненецкому автономному округу (Администрация МО «Поселок Амдерма» НАО</w:t>
            </w:r>
            <w:r w:rsidR="00241241">
              <w:rPr>
                <w:rFonts w:ascii="Times New Roman" w:hAnsi="Times New Roman"/>
                <w:color w:val="000000"/>
              </w:rPr>
              <w:t>,</w:t>
            </w:r>
            <w:r w:rsidR="00241241" w:rsidRPr="00241241">
              <w:rPr>
                <w:rFonts w:ascii="Times New Roman" w:hAnsi="Times New Roman"/>
                <w:color w:val="000000"/>
              </w:rPr>
              <w:t xml:space="preserve"> л/с 04843000560</w:t>
            </w:r>
            <w:r w:rsidRPr="004973DF">
              <w:rPr>
                <w:rFonts w:ascii="Times New Roman" w:hAnsi="Times New Roman"/>
                <w:color w:val="000000"/>
              </w:rPr>
              <w:t>)</w:t>
            </w:r>
          </w:p>
          <w:p w:rsidR="004973DF" w:rsidRPr="006A1FE5" w:rsidRDefault="004973DF" w:rsidP="004973DF">
            <w:pPr>
              <w:spacing w:after="0" w:line="240" w:lineRule="auto"/>
              <w:rPr>
                <w:rFonts w:ascii="Times New Roman" w:hAnsi="Times New Roman"/>
                <w:color w:val="000000"/>
                <w:lang w:val="en-US"/>
              </w:rPr>
            </w:pPr>
            <w:r w:rsidRPr="004973DF">
              <w:rPr>
                <w:rFonts w:ascii="Times New Roman" w:hAnsi="Times New Roman"/>
                <w:color w:val="000000"/>
              </w:rPr>
              <w:t>тел</w:t>
            </w:r>
            <w:r w:rsidRPr="006A1FE5">
              <w:rPr>
                <w:rFonts w:ascii="Times New Roman" w:hAnsi="Times New Roman"/>
                <w:color w:val="000000"/>
                <w:lang w:val="en-US"/>
              </w:rPr>
              <w:t>. 8(81857)23704,</w:t>
            </w:r>
          </w:p>
          <w:p w:rsidR="004973DF" w:rsidRPr="006A1FE5" w:rsidRDefault="004973DF" w:rsidP="004973DF">
            <w:pPr>
              <w:spacing w:after="0" w:line="240" w:lineRule="auto"/>
              <w:rPr>
                <w:rFonts w:ascii="Times New Roman" w:hAnsi="Times New Roman"/>
                <w:color w:val="000000"/>
                <w:sz w:val="20"/>
                <w:szCs w:val="20"/>
                <w:lang w:val="en-US"/>
              </w:rPr>
            </w:pPr>
            <w:r w:rsidRPr="004973DF">
              <w:rPr>
                <w:rFonts w:ascii="Times New Roman" w:hAnsi="Times New Roman"/>
                <w:color w:val="000000"/>
                <w:lang w:val="en-US"/>
              </w:rPr>
              <w:t>e</w:t>
            </w:r>
            <w:r w:rsidRPr="006A1FE5">
              <w:rPr>
                <w:rFonts w:ascii="Times New Roman" w:hAnsi="Times New Roman"/>
                <w:color w:val="000000"/>
                <w:lang w:val="en-US"/>
              </w:rPr>
              <w:t>-</w:t>
            </w:r>
            <w:r w:rsidRPr="004973DF">
              <w:rPr>
                <w:rFonts w:ascii="Times New Roman" w:hAnsi="Times New Roman"/>
                <w:color w:val="000000"/>
                <w:lang w:val="en-US"/>
              </w:rPr>
              <w:t>mail</w:t>
            </w:r>
            <w:r w:rsidRPr="006A1FE5">
              <w:rPr>
                <w:rFonts w:ascii="Times New Roman" w:hAnsi="Times New Roman"/>
                <w:color w:val="000000"/>
                <w:lang w:val="en-US"/>
              </w:rPr>
              <w:t xml:space="preserve">: </w:t>
            </w:r>
            <w:r w:rsidRPr="004973DF">
              <w:rPr>
                <w:rFonts w:ascii="Times New Roman" w:hAnsi="Times New Roman"/>
                <w:color w:val="000000"/>
                <w:lang w:val="en-US"/>
              </w:rPr>
              <w:t>adm</w:t>
            </w:r>
            <w:r w:rsidRPr="006A1FE5">
              <w:rPr>
                <w:rFonts w:ascii="Times New Roman" w:hAnsi="Times New Roman"/>
                <w:color w:val="000000"/>
                <w:lang w:val="en-US"/>
              </w:rPr>
              <w:t>-</w:t>
            </w:r>
            <w:r w:rsidRPr="004973DF">
              <w:rPr>
                <w:rFonts w:ascii="Times New Roman" w:hAnsi="Times New Roman"/>
                <w:lang w:val="en-US"/>
              </w:rPr>
              <w:t>amderma</w:t>
            </w:r>
            <w:r w:rsidRPr="006A1FE5">
              <w:rPr>
                <w:rFonts w:ascii="Times New Roman" w:hAnsi="Times New Roman"/>
                <w:lang w:val="en-US"/>
              </w:rPr>
              <w:t>@</w:t>
            </w:r>
            <w:r w:rsidRPr="004973DF">
              <w:rPr>
                <w:rFonts w:ascii="Times New Roman" w:hAnsi="Times New Roman"/>
                <w:lang w:val="en-US"/>
              </w:rPr>
              <w:t>yandex</w:t>
            </w:r>
            <w:r w:rsidRPr="006A1FE5">
              <w:rPr>
                <w:rFonts w:ascii="Times New Roman" w:hAnsi="Times New Roman"/>
                <w:lang w:val="en-US"/>
              </w:rPr>
              <w:t>.</w:t>
            </w:r>
            <w:r w:rsidRPr="004973DF">
              <w:rPr>
                <w:rFonts w:ascii="Times New Roman" w:hAnsi="Times New Roman"/>
                <w:lang w:val="en-US"/>
              </w:rPr>
              <w:t>ru</w:t>
            </w:r>
          </w:p>
        </w:tc>
        <w:tc>
          <w:tcPr>
            <w:tcW w:w="2382" w:type="pct"/>
            <w:gridSpan w:val="2"/>
          </w:tcPr>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 ________________________________________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Место нахождения: 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 xml:space="preserve">________________________________________ </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ИНН/КПП 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eastAsia="Calibri" w:hAnsi="Times New Roman"/>
              </w:rPr>
              <w:t>ОГРН 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ОКПО 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ОКТМО 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кор/сч 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БИК ___________________________________</w:t>
            </w:r>
          </w:p>
          <w:p w:rsidR="004973DF" w:rsidRPr="004973DF" w:rsidRDefault="004973DF" w:rsidP="004973DF">
            <w:pPr>
              <w:spacing w:after="0" w:line="240" w:lineRule="auto"/>
              <w:jc w:val="both"/>
              <w:rPr>
                <w:rFonts w:ascii="Times New Roman" w:hAnsi="Times New Roman"/>
              </w:rPr>
            </w:pPr>
            <w:r w:rsidRPr="004973DF">
              <w:rPr>
                <w:rFonts w:ascii="Times New Roman" w:hAnsi="Times New Roman"/>
                <w:color w:val="000000"/>
              </w:rPr>
              <w:t>Тел./факс _______________________________</w:t>
            </w:r>
          </w:p>
        </w:tc>
      </w:tr>
      <w:tr w:rsidR="004973DF" w:rsidRPr="004973DF" w:rsidTr="004973DF">
        <w:tblPrEx>
          <w:tblLook w:val="01E0"/>
        </w:tblPrEx>
        <w:trPr>
          <w:trHeight w:val="1026"/>
        </w:trPr>
        <w:tc>
          <w:tcPr>
            <w:tcW w:w="2618" w:type="pct"/>
            <w:gridSpan w:val="3"/>
          </w:tcPr>
          <w:p w:rsidR="004973DF" w:rsidRPr="004973DF" w:rsidRDefault="004973DF" w:rsidP="004973DF">
            <w:pPr>
              <w:spacing w:before="240" w:after="0" w:line="240" w:lineRule="auto"/>
              <w:rPr>
                <w:rFonts w:ascii="Times New Roman" w:hAnsi="Times New Roman"/>
                <w:color w:val="000000"/>
              </w:rPr>
            </w:pPr>
            <w:r w:rsidRPr="004973DF">
              <w:rPr>
                <w:rFonts w:ascii="Times New Roman" w:hAnsi="Times New Roman"/>
                <w:color w:val="000000"/>
              </w:rPr>
              <w:t>От Арендодателя:</w:t>
            </w:r>
          </w:p>
          <w:p w:rsidR="004973DF" w:rsidRPr="004973DF" w:rsidRDefault="004973DF" w:rsidP="004973DF">
            <w:pPr>
              <w:spacing w:before="240" w:after="0" w:line="240" w:lineRule="auto"/>
              <w:rPr>
                <w:rFonts w:ascii="Times New Roman" w:hAnsi="Times New Roman"/>
                <w:color w:val="000000"/>
              </w:rPr>
            </w:pPr>
            <w:r w:rsidRPr="004973DF">
              <w:rPr>
                <w:rFonts w:ascii="Times New Roman" w:hAnsi="Times New Roman"/>
                <w:color w:val="000000"/>
              </w:rPr>
              <w:t>Глава МО «Поселок Амдерма» НАО</w:t>
            </w:r>
          </w:p>
          <w:p w:rsidR="004973DF" w:rsidRPr="004973DF" w:rsidRDefault="004973DF" w:rsidP="004973DF">
            <w:pPr>
              <w:spacing w:before="240" w:after="0" w:line="240" w:lineRule="auto"/>
              <w:rPr>
                <w:rFonts w:ascii="Times New Roman" w:hAnsi="Times New Roman"/>
                <w:color w:val="000000"/>
                <w:sz w:val="20"/>
                <w:szCs w:val="20"/>
              </w:rPr>
            </w:pPr>
          </w:p>
          <w:p w:rsidR="004973DF" w:rsidRPr="004973DF" w:rsidRDefault="004973DF" w:rsidP="00241241">
            <w:pPr>
              <w:spacing w:after="0" w:line="240" w:lineRule="auto"/>
              <w:rPr>
                <w:rFonts w:ascii="Times New Roman" w:hAnsi="Times New Roman"/>
                <w:color w:val="000000"/>
                <w:sz w:val="20"/>
                <w:szCs w:val="20"/>
              </w:rPr>
            </w:pPr>
            <w:r w:rsidRPr="004973DF">
              <w:rPr>
                <w:rFonts w:ascii="Times New Roman" w:hAnsi="Times New Roman"/>
                <w:color w:val="000000"/>
              </w:rPr>
              <w:t>______________________/</w:t>
            </w:r>
            <w:r w:rsidR="00241241">
              <w:rPr>
                <w:rFonts w:ascii="Times New Roman" w:hAnsi="Times New Roman"/>
                <w:color w:val="000000"/>
              </w:rPr>
              <w:t>М.В. Златова</w:t>
            </w:r>
            <w:r w:rsidRPr="004973DF">
              <w:rPr>
                <w:rFonts w:ascii="Times New Roman" w:hAnsi="Times New Roman"/>
                <w:color w:val="000000"/>
              </w:rPr>
              <w:t>/</w:t>
            </w:r>
          </w:p>
        </w:tc>
        <w:tc>
          <w:tcPr>
            <w:tcW w:w="2382" w:type="pct"/>
            <w:gridSpan w:val="2"/>
          </w:tcPr>
          <w:p w:rsidR="004973DF" w:rsidRPr="004973DF" w:rsidRDefault="004973DF" w:rsidP="004973DF">
            <w:pPr>
              <w:spacing w:after="0" w:line="240" w:lineRule="auto"/>
              <w:ind w:right="-6"/>
              <w:jc w:val="both"/>
              <w:rPr>
                <w:rFonts w:ascii="Times New Roman" w:hAnsi="Times New Roman"/>
                <w:lang w:eastAsia="en-US"/>
              </w:rPr>
            </w:pPr>
          </w:p>
          <w:p w:rsidR="004973DF" w:rsidRPr="004973DF" w:rsidRDefault="004973DF" w:rsidP="004973DF">
            <w:pPr>
              <w:spacing w:after="0" w:line="240" w:lineRule="auto"/>
              <w:ind w:right="-6"/>
              <w:rPr>
                <w:rFonts w:ascii="Times New Roman" w:hAnsi="Times New Roman"/>
                <w:lang w:eastAsia="en-US"/>
              </w:rPr>
            </w:pPr>
            <w:r w:rsidRPr="004973DF">
              <w:rPr>
                <w:rFonts w:ascii="Times New Roman" w:hAnsi="Times New Roman"/>
                <w:lang w:eastAsia="en-US"/>
              </w:rPr>
              <w:t>От Арендатора: __________________________________________</w:t>
            </w:r>
          </w:p>
          <w:p w:rsidR="004973DF" w:rsidRPr="004973DF" w:rsidRDefault="004973DF" w:rsidP="004973DF">
            <w:pPr>
              <w:spacing w:after="0" w:line="240" w:lineRule="auto"/>
              <w:ind w:right="-6"/>
              <w:rPr>
                <w:rFonts w:ascii="Times New Roman" w:hAnsi="Times New Roman"/>
                <w:lang w:eastAsia="en-US"/>
              </w:rPr>
            </w:pPr>
          </w:p>
          <w:p w:rsidR="004973DF" w:rsidRPr="004973DF" w:rsidRDefault="004973DF" w:rsidP="004973DF">
            <w:pPr>
              <w:spacing w:after="0" w:line="240" w:lineRule="auto"/>
              <w:ind w:right="-6"/>
              <w:rPr>
                <w:rFonts w:ascii="Times New Roman" w:hAnsi="Times New Roman"/>
                <w:lang w:eastAsia="en-US"/>
              </w:rPr>
            </w:pPr>
            <w:r w:rsidRPr="004973DF">
              <w:rPr>
                <w:rFonts w:ascii="Times New Roman" w:hAnsi="Times New Roman"/>
                <w:lang w:eastAsia="en-US"/>
              </w:rPr>
              <w:t>__________________ /__________________/</w:t>
            </w:r>
          </w:p>
          <w:p w:rsidR="004973DF" w:rsidRPr="004973DF" w:rsidRDefault="004973DF" w:rsidP="004973DF">
            <w:pPr>
              <w:spacing w:after="0" w:line="240" w:lineRule="auto"/>
              <w:ind w:right="-6"/>
              <w:jc w:val="both"/>
              <w:rPr>
                <w:rFonts w:ascii="Times New Roman" w:hAnsi="Times New Roman"/>
                <w:b/>
                <w:lang w:eastAsia="en-US"/>
              </w:rPr>
            </w:pPr>
          </w:p>
        </w:tc>
      </w:tr>
      <w:tr w:rsidR="004973DF" w:rsidRPr="004973DF" w:rsidTr="004973DF">
        <w:tblPrEx>
          <w:tblLook w:val="01E0"/>
        </w:tblPrEx>
        <w:trPr>
          <w:trHeight w:val="243"/>
        </w:trPr>
        <w:tc>
          <w:tcPr>
            <w:tcW w:w="2618" w:type="pct"/>
            <w:gridSpan w:val="3"/>
          </w:tcPr>
          <w:p w:rsidR="004973DF" w:rsidRPr="004973DF" w:rsidRDefault="004973DF" w:rsidP="004973DF">
            <w:pPr>
              <w:spacing w:after="0" w:line="240" w:lineRule="auto"/>
              <w:rPr>
                <w:rFonts w:ascii="Times New Roman" w:hAnsi="Times New Roman"/>
                <w:color w:val="000000"/>
                <w:sz w:val="20"/>
                <w:szCs w:val="20"/>
                <w:highlight w:val="yellow"/>
              </w:rPr>
            </w:pPr>
            <w:r w:rsidRPr="004973DF">
              <w:rPr>
                <w:rFonts w:ascii="Times New Roman" w:hAnsi="Times New Roman"/>
                <w:color w:val="000000"/>
              </w:rPr>
              <w:t>МП</w:t>
            </w:r>
          </w:p>
        </w:tc>
        <w:tc>
          <w:tcPr>
            <w:tcW w:w="2382" w:type="pct"/>
            <w:gridSpan w:val="2"/>
          </w:tcPr>
          <w:p w:rsidR="004973DF" w:rsidRPr="004973DF" w:rsidRDefault="004973DF" w:rsidP="004973DF">
            <w:pPr>
              <w:spacing w:after="0" w:line="240" w:lineRule="auto"/>
              <w:ind w:right="-6"/>
              <w:jc w:val="both"/>
              <w:rPr>
                <w:rFonts w:ascii="Times New Roman" w:hAnsi="Times New Roman"/>
                <w:b/>
                <w:lang w:eastAsia="en-US"/>
              </w:rPr>
            </w:pPr>
            <w:r w:rsidRPr="004973DF">
              <w:rPr>
                <w:rFonts w:ascii="Times New Roman" w:hAnsi="Times New Roman"/>
                <w:color w:val="000000"/>
                <w:lang w:eastAsia="en-US"/>
              </w:rPr>
              <w:t>МП</w:t>
            </w:r>
          </w:p>
        </w:tc>
      </w:tr>
    </w:tbl>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p w:rsidR="004973DF" w:rsidRPr="004973DF" w:rsidRDefault="004973DF" w:rsidP="004973DF">
      <w:pPr>
        <w:spacing w:after="0" w:line="240" w:lineRule="auto"/>
        <w:jc w:val="right"/>
        <w:rPr>
          <w:rFonts w:ascii="Times New Roman" w:hAnsi="Times New Roman"/>
          <w:szCs w:val="28"/>
        </w:rPr>
      </w:pPr>
    </w:p>
    <w:p w:rsidR="004973DF" w:rsidRPr="004973DF" w:rsidRDefault="004973DF" w:rsidP="004973DF">
      <w:pPr>
        <w:spacing w:after="0" w:line="240" w:lineRule="auto"/>
        <w:jc w:val="right"/>
        <w:rPr>
          <w:rFonts w:ascii="Times New Roman" w:hAnsi="Times New Roman"/>
          <w:szCs w:val="28"/>
        </w:rPr>
      </w:pPr>
    </w:p>
    <w:p w:rsidR="004973DF" w:rsidRPr="004973DF" w:rsidRDefault="004973DF" w:rsidP="004973DF">
      <w:pPr>
        <w:spacing w:after="0" w:line="240" w:lineRule="auto"/>
        <w:jc w:val="right"/>
        <w:rPr>
          <w:rFonts w:ascii="Times New Roman" w:hAnsi="Times New Roman"/>
          <w:szCs w:val="28"/>
        </w:rPr>
      </w:pPr>
    </w:p>
    <w:p w:rsidR="00E55D15" w:rsidRDefault="00E55D15" w:rsidP="004973DF">
      <w:pPr>
        <w:spacing w:after="0" w:line="240" w:lineRule="auto"/>
        <w:ind w:left="5670"/>
        <w:jc w:val="both"/>
        <w:rPr>
          <w:rFonts w:ascii="Times New Roman" w:hAnsi="Times New Roman"/>
          <w:sz w:val="20"/>
          <w:szCs w:val="20"/>
        </w:rPr>
      </w:pPr>
    </w:p>
    <w:p w:rsidR="00D306C6" w:rsidRDefault="00D306C6" w:rsidP="004973DF">
      <w:pPr>
        <w:spacing w:after="0" w:line="240" w:lineRule="auto"/>
        <w:ind w:left="5670"/>
        <w:jc w:val="both"/>
        <w:rPr>
          <w:rFonts w:ascii="Times New Roman" w:hAnsi="Times New Roman"/>
          <w:sz w:val="20"/>
          <w:szCs w:val="20"/>
        </w:rPr>
      </w:pPr>
    </w:p>
    <w:p w:rsidR="00D306C6" w:rsidRDefault="00D306C6" w:rsidP="004973DF">
      <w:pPr>
        <w:spacing w:after="0" w:line="240" w:lineRule="auto"/>
        <w:ind w:left="5670"/>
        <w:jc w:val="both"/>
        <w:rPr>
          <w:rFonts w:ascii="Times New Roman" w:hAnsi="Times New Roman"/>
          <w:sz w:val="20"/>
          <w:szCs w:val="20"/>
        </w:rPr>
      </w:pPr>
    </w:p>
    <w:p w:rsidR="00241241" w:rsidRDefault="00241241" w:rsidP="004973DF">
      <w:pPr>
        <w:spacing w:after="0" w:line="240" w:lineRule="auto"/>
        <w:ind w:left="5670"/>
        <w:jc w:val="both"/>
        <w:rPr>
          <w:rFonts w:ascii="Times New Roman" w:hAnsi="Times New Roman"/>
          <w:sz w:val="20"/>
          <w:szCs w:val="20"/>
        </w:rPr>
      </w:pPr>
    </w:p>
    <w:p w:rsidR="00241241" w:rsidRDefault="00241241" w:rsidP="004973DF">
      <w:pPr>
        <w:spacing w:after="0" w:line="240" w:lineRule="auto"/>
        <w:ind w:left="5670"/>
        <w:jc w:val="both"/>
        <w:rPr>
          <w:rFonts w:ascii="Times New Roman" w:hAnsi="Times New Roman"/>
          <w:sz w:val="20"/>
          <w:szCs w:val="20"/>
        </w:rPr>
      </w:pPr>
    </w:p>
    <w:p w:rsidR="00241241" w:rsidRDefault="00241241" w:rsidP="004973DF">
      <w:pPr>
        <w:spacing w:after="0" w:line="240" w:lineRule="auto"/>
        <w:ind w:left="5670"/>
        <w:jc w:val="both"/>
        <w:rPr>
          <w:rFonts w:ascii="Times New Roman" w:hAnsi="Times New Roman"/>
          <w:sz w:val="20"/>
          <w:szCs w:val="20"/>
        </w:rPr>
      </w:pPr>
    </w:p>
    <w:p w:rsidR="007F3720" w:rsidRDefault="007F3720" w:rsidP="004973DF">
      <w:pPr>
        <w:spacing w:after="0" w:line="240" w:lineRule="auto"/>
        <w:ind w:left="5670"/>
        <w:jc w:val="both"/>
        <w:rPr>
          <w:rFonts w:ascii="Times New Roman" w:hAnsi="Times New Roman"/>
          <w:sz w:val="20"/>
          <w:szCs w:val="20"/>
        </w:rPr>
      </w:pPr>
    </w:p>
    <w:p w:rsidR="007F3720" w:rsidRDefault="007F3720" w:rsidP="004973DF">
      <w:pPr>
        <w:spacing w:after="0" w:line="240" w:lineRule="auto"/>
        <w:ind w:left="5670"/>
        <w:jc w:val="both"/>
        <w:rPr>
          <w:rFonts w:ascii="Times New Roman" w:hAnsi="Times New Roman"/>
          <w:sz w:val="20"/>
          <w:szCs w:val="20"/>
        </w:rPr>
      </w:pPr>
    </w:p>
    <w:p w:rsidR="007F3720" w:rsidRDefault="007F3720" w:rsidP="004973DF">
      <w:pPr>
        <w:spacing w:after="0" w:line="240" w:lineRule="auto"/>
        <w:ind w:left="5670"/>
        <w:jc w:val="both"/>
        <w:rPr>
          <w:rFonts w:ascii="Times New Roman" w:hAnsi="Times New Roman"/>
          <w:sz w:val="20"/>
          <w:szCs w:val="20"/>
        </w:rPr>
      </w:pPr>
    </w:p>
    <w:p w:rsidR="007F3720" w:rsidRDefault="007F3720" w:rsidP="004973DF">
      <w:pPr>
        <w:spacing w:after="0" w:line="240" w:lineRule="auto"/>
        <w:ind w:left="5670"/>
        <w:jc w:val="both"/>
        <w:rPr>
          <w:rFonts w:ascii="Times New Roman" w:hAnsi="Times New Roman"/>
          <w:sz w:val="20"/>
          <w:szCs w:val="20"/>
        </w:rPr>
      </w:pPr>
    </w:p>
    <w:p w:rsidR="007F3720" w:rsidRDefault="007F3720" w:rsidP="004973DF">
      <w:pPr>
        <w:spacing w:after="0" w:line="240" w:lineRule="auto"/>
        <w:ind w:left="5670"/>
        <w:jc w:val="both"/>
        <w:rPr>
          <w:rFonts w:ascii="Times New Roman" w:hAnsi="Times New Roman"/>
          <w:sz w:val="20"/>
          <w:szCs w:val="20"/>
        </w:rPr>
      </w:pPr>
    </w:p>
    <w:p w:rsidR="007F3720" w:rsidRDefault="007F3720" w:rsidP="004973DF">
      <w:pPr>
        <w:spacing w:after="0" w:line="240" w:lineRule="auto"/>
        <w:ind w:left="5670"/>
        <w:jc w:val="both"/>
        <w:rPr>
          <w:rFonts w:ascii="Times New Roman" w:hAnsi="Times New Roman"/>
          <w:sz w:val="20"/>
          <w:szCs w:val="20"/>
        </w:rPr>
      </w:pPr>
    </w:p>
    <w:p w:rsidR="007F3720" w:rsidRDefault="007F3720" w:rsidP="004973DF">
      <w:pPr>
        <w:spacing w:after="0" w:line="240" w:lineRule="auto"/>
        <w:ind w:left="5670"/>
        <w:jc w:val="both"/>
        <w:rPr>
          <w:rFonts w:ascii="Times New Roman" w:hAnsi="Times New Roman"/>
          <w:sz w:val="20"/>
          <w:szCs w:val="20"/>
        </w:rPr>
      </w:pPr>
    </w:p>
    <w:p w:rsidR="004973DF" w:rsidRPr="004973DF" w:rsidRDefault="008910A0" w:rsidP="004973DF">
      <w:pPr>
        <w:spacing w:after="0" w:line="240" w:lineRule="auto"/>
        <w:ind w:left="5670"/>
        <w:jc w:val="both"/>
        <w:rPr>
          <w:rFonts w:ascii="Times New Roman" w:hAnsi="Times New Roman"/>
          <w:sz w:val="20"/>
          <w:szCs w:val="20"/>
        </w:rPr>
      </w:pPr>
      <w:r>
        <w:rPr>
          <w:rFonts w:ascii="Times New Roman" w:hAnsi="Times New Roman"/>
          <w:sz w:val="20"/>
          <w:szCs w:val="20"/>
        </w:rPr>
        <w:lastRenderedPageBreak/>
        <w:t>П</w:t>
      </w:r>
      <w:r w:rsidR="004973DF" w:rsidRPr="004973DF">
        <w:rPr>
          <w:rFonts w:ascii="Times New Roman" w:hAnsi="Times New Roman"/>
          <w:sz w:val="20"/>
          <w:szCs w:val="20"/>
        </w:rPr>
        <w:t xml:space="preserve">риложение № 1 к Договору аренды </w:t>
      </w:r>
      <w:r w:rsidR="004973DF" w:rsidRPr="004973DF">
        <w:rPr>
          <w:rFonts w:ascii="Times New Roman" w:hAnsi="Times New Roman"/>
          <w:bCs/>
          <w:sz w:val="20"/>
          <w:szCs w:val="20"/>
        </w:rPr>
        <w:t>№ _______</w:t>
      </w:r>
      <w:r w:rsidR="004973DF" w:rsidRPr="004973DF">
        <w:rPr>
          <w:rFonts w:ascii="Times New Roman" w:hAnsi="Times New Roman"/>
          <w:sz w:val="20"/>
          <w:szCs w:val="20"/>
        </w:rPr>
        <w:t>от ____________20___ года</w:t>
      </w:r>
    </w:p>
    <w:p w:rsidR="004973DF" w:rsidRPr="004973DF" w:rsidRDefault="004973DF" w:rsidP="004973DF">
      <w:pPr>
        <w:widowControl w:val="0"/>
        <w:shd w:val="clear" w:color="auto" w:fill="FFFFFF"/>
        <w:spacing w:after="0" w:line="240" w:lineRule="auto"/>
        <w:jc w:val="center"/>
        <w:rPr>
          <w:rFonts w:ascii="Times New Roman" w:hAnsi="Times New Roman"/>
          <w:sz w:val="28"/>
          <w:szCs w:val="28"/>
        </w:rPr>
      </w:pPr>
      <w:r w:rsidRPr="004973DF">
        <w:rPr>
          <w:rFonts w:ascii="Times New Roman" w:hAnsi="Times New Roman"/>
          <w:sz w:val="28"/>
          <w:szCs w:val="28"/>
        </w:rPr>
        <w:t>АКТ № 1</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ПРИЕМА-ПЕРЕДАЧИ </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В АРЕНДУ ЖИЛОГО ПОМЕЩЕНИЯ, РАСПОЛОЖЕННОГО ПО АДРЕСУ:</w:t>
      </w:r>
    </w:p>
    <w:p w:rsidR="004973DF" w:rsidRPr="004973DF" w:rsidRDefault="004973DF" w:rsidP="004973DF">
      <w:pPr>
        <w:widowControl w:val="0"/>
        <w:shd w:val="clear" w:color="auto" w:fill="FFFFFF"/>
        <w:spacing w:after="0" w:line="240" w:lineRule="auto"/>
        <w:jc w:val="center"/>
        <w:rPr>
          <w:rFonts w:ascii="Times New Roman" w:hAnsi="Times New Roman"/>
          <w:sz w:val="16"/>
          <w:szCs w:val="16"/>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166744, пос. Амдерма. ул. Дубровина, </w:t>
      </w:r>
      <w:r w:rsidR="00241241">
        <w:rPr>
          <w:rFonts w:ascii="Times New Roman" w:hAnsi="Times New Roman"/>
          <w:sz w:val="24"/>
          <w:szCs w:val="28"/>
        </w:rPr>
        <w:t>9</w:t>
      </w:r>
      <w:r w:rsidRPr="004973DF">
        <w:rPr>
          <w:rFonts w:ascii="Times New Roman" w:hAnsi="Times New Roman"/>
          <w:sz w:val="24"/>
          <w:szCs w:val="28"/>
        </w:rPr>
        <w:t xml:space="preserve">, квартира </w:t>
      </w:r>
      <w:r w:rsidR="00964AEB">
        <w:rPr>
          <w:rFonts w:ascii="Times New Roman" w:hAnsi="Times New Roman"/>
          <w:sz w:val="24"/>
          <w:szCs w:val="28"/>
        </w:rPr>
        <w:t>5</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tabs>
          <w:tab w:val="left" w:pos="7454"/>
        </w:tabs>
        <w:spacing w:after="0" w:line="240" w:lineRule="auto"/>
        <w:jc w:val="center"/>
        <w:rPr>
          <w:rFonts w:ascii="Times New Roman" w:hAnsi="Times New Roman"/>
          <w:sz w:val="24"/>
          <w:szCs w:val="28"/>
        </w:rPr>
      </w:pPr>
      <w:r w:rsidRPr="004973DF">
        <w:rPr>
          <w:rFonts w:ascii="Times New Roman" w:hAnsi="Times New Roman"/>
          <w:sz w:val="24"/>
          <w:szCs w:val="28"/>
        </w:rPr>
        <w:t>пос. Амдерма «___» _____________ 20____ года</w:t>
      </w:r>
    </w:p>
    <w:p w:rsidR="004973DF" w:rsidRPr="004973DF" w:rsidRDefault="004973DF" w:rsidP="004973DF">
      <w:pPr>
        <w:widowControl w:val="0"/>
        <w:shd w:val="clear" w:color="auto" w:fill="FFFFFF"/>
        <w:tabs>
          <w:tab w:val="left" w:pos="7454"/>
        </w:tabs>
        <w:spacing w:after="0" w:line="240" w:lineRule="auto"/>
        <w:jc w:val="both"/>
        <w:rPr>
          <w:rFonts w:ascii="Times New Roman" w:hAnsi="Times New Roman"/>
          <w:sz w:val="24"/>
          <w:szCs w:val="28"/>
        </w:rPr>
      </w:pPr>
    </w:p>
    <w:p w:rsidR="004973DF" w:rsidRPr="004973DF" w:rsidRDefault="004973DF" w:rsidP="004973DF">
      <w:pPr>
        <w:widowControl w:val="0"/>
        <w:shd w:val="clear" w:color="auto" w:fill="FFFFFF"/>
        <w:spacing w:after="0" w:line="240" w:lineRule="auto"/>
        <w:ind w:firstLine="533"/>
        <w:jc w:val="both"/>
        <w:rPr>
          <w:rFonts w:ascii="Times New Roman" w:hAnsi="Times New Roman"/>
          <w:sz w:val="24"/>
          <w:szCs w:val="28"/>
        </w:rPr>
      </w:pPr>
      <w:r w:rsidRPr="004973DF">
        <w:rPr>
          <w:rFonts w:ascii="Times New Roman" w:hAnsi="Times New Roman"/>
          <w:sz w:val="24"/>
          <w:szCs w:val="28"/>
        </w:rPr>
        <w:t xml:space="preserve">Администрация муниципального образования «Поселок Амдерма» Ненецкого автономного округа - Администрация МО «Поселок Амдерма» НАО (включена в Единый государственный реестр юридических лиц за основным государственным регистрационным номером 1028301648341, Свидетельство серии 83 № 000040323 от 06.02.2006), именуемая в дальнейшем «Арендодатель», в лице </w:t>
      </w:r>
      <w:r w:rsidR="00241241">
        <w:rPr>
          <w:rFonts w:ascii="Times New Roman" w:hAnsi="Times New Roman"/>
          <w:sz w:val="24"/>
          <w:szCs w:val="28"/>
        </w:rPr>
        <w:t>г</w:t>
      </w:r>
      <w:r w:rsidRPr="004973DF">
        <w:rPr>
          <w:rFonts w:ascii="Times New Roman" w:hAnsi="Times New Roman"/>
          <w:sz w:val="24"/>
          <w:szCs w:val="28"/>
        </w:rPr>
        <w:t xml:space="preserve">лавы МО «Поселок Амдерма» НАО </w:t>
      </w:r>
      <w:r w:rsidR="00241241">
        <w:rPr>
          <w:rFonts w:ascii="Times New Roman" w:hAnsi="Times New Roman"/>
          <w:sz w:val="24"/>
          <w:szCs w:val="28"/>
        </w:rPr>
        <w:t>Златовой Маргариты Владимировны</w:t>
      </w:r>
      <w:r w:rsidRPr="004973DF">
        <w:rPr>
          <w:rFonts w:ascii="Times New Roman" w:hAnsi="Times New Roman"/>
          <w:sz w:val="24"/>
          <w:szCs w:val="28"/>
        </w:rPr>
        <w:t>, действующего на основании Устава, с одной стороны, и __________________________________________________________________________________________________________________________________________________________, именуемое в дальнейшем «Арендатор», в лице _____________________________________________________________________________, составили настоящий акт о нижеследующем:</w:t>
      </w:r>
    </w:p>
    <w:p w:rsidR="00241241" w:rsidRPr="00CE587F" w:rsidRDefault="00241241" w:rsidP="00241241">
      <w:pPr>
        <w:widowControl w:val="0"/>
        <w:numPr>
          <w:ilvl w:val="0"/>
          <w:numId w:val="16"/>
        </w:numPr>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CE587F">
        <w:rPr>
          <w:rFonts w:ascii="Times New Roman" w:hAnsi="Times New Roman"/>
          <w:sz w:val="24"/>
          <w:szCs w:val="28"/>
        </w:rPr>
        <w:t xml:space="preserve">Арендодатель передаёт, а Арендатор принимает в аренду </w:t>
      </w:r>
      <w:r w:rsidR="00DE7760" w:rsidRPr="002D7D85">
        <w:rPr>
          <w:rFonts w:ascii="Times New Roman" w:hAnsi="Times New Roman"/>
          <w:sz w:val="24"/>
          <w:szCs w:val="28"/>
        </w:rPr>
        <w:t>с «____» _________ 20___ года</w:t>
      </w:r>
      <w:r w:rsidRPr="00CE587F">
        <w:rPr>
          <w:rFonts w:ascii="Times New Roman" w:hAnsi="Times New Roman"/>
          <w:sz w:val="24"/>
          <w:szCs w:val="28"/>
        </w:rPr>
        <w:t>года объект недвижимого имущества:</w:t>
      </w:r>
    </w:p>
    <w:p w:rsidR="00241241" w:rsidRDefault="00241241" w:rsidP="00241241">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CE587F">
        <w:rPr>
          <w:rFonts w:ascii="Times New Roman" w:hAnsi="Times New Roman"/>
          <w:sz w:val="24"/>
          <w:szCs w:val="28"/>
        </w:rPr>
        <w:t xml:space="preserve">     Жилое помещение по адресу:</w:t>
      </w:r>
      <w:r w:rsidRPr="004973DF">
        <w:rPr>
          <w:rFonts w:ascii="Times New Roman" w:hAnsi="Times New Roman"/>
          <w:sz w:val="24"/>
          <w:szCs w:val="28"/>
        </w:rPr>
        <w:t xml:space="preserve"> 166744, пос. Амдерма, ул. </w:t>
      </w:r>
      <w:r>
        <w:rPr>
          <w:rFonts w:ascii="Times New Roman" w:hAnsi="Times New Roman"/>
          <w:sz w:val="24"/>
          <w:szCs w:val="28"/>
        </w:rPr>
        <w:t>Дубровина</w:t>
      </w:r>
      <w:r w:rsidRPr="004973DF">
        <w:rPr>
          <w:rFonts w:ascii="Times New Roman" w:hAnsi="Times New Roman"/>
          <w:sz w:val="24"/>
          <w:szCs w:val="28"/>
        </w:rPr>
        <w:t xml:space="preserve">, дом </w:t>
      </w:r>
      <w:r w:rsidR="00DE7760">
        <w:rPr>
          <w:rFonts w:ascii="Times New Roman" w:hAnsi="Times New Roman"/>
          <w:sz w:val="24"/>
          <w:szCs w:val="28"/>
        </w:rPr>
        <w:t>9</w:t>
      </w:r>
      <w:r w:rsidRPr="004973DF">
        <w:rPr>
          <w:rFonts w:ascii="Times New Roman" w:hAnsi="Times New Roman"/>
          <w:sz w:val="24"/>
          <w:szCs w:val="28"/>
        </w:rPr>
        <w:t xml:space="preserve">, квартира </w:t>
      </w:r>
      <w:r w:rsidR="00964AEB">
        <w:rPr>
          <w:rFonts w:ascii="Times New Roman" w:hAnsi="Times New Roman"/>
          <w:sz w:val="24"/>
          <w:szCs w:val="28"/>
        </w:rPr>
        <w:t>5</w:t>
      </w:r>
      <w:r w:rsidRPr="004973DF">
        <w:rPr>
          <w:rFonts w:ascii="Times New Roman" w:hAnsi="Times New Roman"/>
          <w:sz w:val="24"/>
          <w:szCs w:val="28"/>
        </w:rPr>
        <w:t xml:space="preserve">, общей площадью – </w:t>
      </w:r>
      <w:r w:rsidR="00DE7760">
        <w:rPr>
          <w:rFonts w:ascii="Times New Roman" w:hAnsi="Times New Roman"/>
          <w:sz w:val="24"/>
          <w:szCs w:val="28"/>
        </w:rPr>
        <w:t>38</w:t>
      </w:r>
      <w:r w:rsidR="00964AEB">
        <w:rPr>
          <w:rFonts w:ascii="Times New Roman" w:hAnsi="Times New Roman"/>
          <w:sz w:val="24"/>
          <w:szCs w:val="28"/>
        </w:rPr>
        <w:t>,4</w:t>
      </w:r>
      <w:r w:rsidRPr="004973DF">
        <w:rPr>
          <w:rFonts w:ascii="Times New Roman" w:hAnsi="Times New Roman"/>
          <w:sz w:val="24"/>
          <w:szCs w:val="28"/>
        </w:rPr>
        <w:t xml:space="preserve"> кв. м, жилой площадью – </w:t>
      </w:r>
      <w:r w:rsidR="00964AEB">
        <w:rPr>
          <w:rFonts w:ascii="Times New Roman" w:hAnsi="Times New Roman"/>
          <w:sz w:val="24"/>
          <w:szCs w:val="28"/>
        </w:rPr>
        <w:t>25,9</w:t>
      </w:r>
      <w:r w:rsidRPr="004973DF">
        <w:rPr>
          <w:rFonts w:ascii="Times New Roman" w:hAnsi="Times New Roman"/>
          <w:sz w:val="24"/>
          <w:szCs w:val="28"/>
        </w:rPr>
        <w:t xml:space="preserve"> кв. м.</w:t>
      </w:r>
      <w:r w:rsidRPr="00CE587F">
        <w:rPr>
          <w:rFonts w:ascii="Times New Roman" w:hAnsi="Times New Roman"/>
          <w:sz w:val="24"/>
          <w:szCs w:val="28"/>
        </w:rPr>
        <w:t xml:space="preserve">(далее – Жилое помещение).  </w:t>
      </w:r>
    </w:p>
    <w:p w:rsidR="00DE7760" w:rsidRDefault="00241241" w:rsidP="00DE7760">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CE587F">
        <w:rPr>
          <w:rFonts w:ascii="Times New Roman" w:hAnsi="Times New Roman"/>
          <w:sz w:val="24"/>
          <w:szCs w:val="28"/>
        </w:rPr>
        <w:t xml:space="preserve">Арендатор, согласно Договору аренды от </w:t>
      </w:r>
      <w:r w:rsidR="00DE7760" w:rsidRPr="002D7D85">
        <w:rPr>
          <w:rFonts w:ascii="Times New Roman" w:hAnsi="Times New Roman"/>
          <w:sz w:val="24"/>
          <w:szCs w:val="28"/>
        </w:rPr>
        <w:t xml:space="preserve">«____» _________ 20___ года № _____, </w:t>
      </w:r>
      <w:r w:rsidRPr="00CE587F">
        <w:rPr>
          <w:rFonts w:ascii="Times New Roman" w:hAnsi="Times New Roman"/>
          <w:sz w:val="24"/>
          <w:szCs w:val="28"/>
        </w:rPr>
        <w:t xml:space="preserve">арендует Жилое помещение, которое принадлежит Арендодателю на праве собственности на основании Свидетельства о государственной регистрации права </w:t>
      </w:r>
      <w:r w:rsidR="00DE7760" w:rsidRPr="004973DF">
        <w:rPr>
          <w:rFonts w:ascii="Times New Roman" w:hAnsi="Times New Roman"/>
          <w:sz w:val="24"/>
          <w:szCs w:val="28"/>
        </w:rPr>
        <w:t xml:space="preserve">от </w:t>
      </w:r>
      <w:r w:rsidR="00DE7760">
        <w:rPr>
          <w:rFonts w:ascii="Times New Roman" w:hAnsi="Times New Roman"/>
          <w:sz w:val="24"/>
          <w:szCs w:val="28"/>
        </w:rPr>
        <w:t>19</w:t>
      </w:r>
      <w:r w:rsidR="00DE7760" w:rsidRPr="004973DF">
        <w:rPr>
          <w:rFonts w:ascii="Times New Roman" w:hAnsi="Times New Roman"/>
          <w:sz w:val="24"/>
          <w:szCs w:val="28"/>
        </w:rPr>
        <w:t>.1</w:t>
      </w:r>
      <w:r w:rsidR="00DE7760">
        <w:rPr>
          <w:rFonts w:ascii="Times New Roman" w:hAnsi="Times New Roman"/>
          <w:sz w:val="24"/>
          <w:szCs w:val="28"/>
        </w:rPr>
        <w:t>0</w:t>
      </w:r>
      <w:r w:rsidR="00DE7760" w:rsidRPr="004973DF">
        <w:rPr>
          <w:rFonts w:ascii="Times New Roman" w:hAnsi="Times New Roman"/>
          <w:sz w:val="24"/>
          <w:szCs w:val="28"/>
        </w:rPr>
        <w:t xml:space="preserve">.2011 серия 29 </w:t>
      </w:r>
      <w:r w:rsidR="00DE7760" w:rsidRPr="004973DF">
        <w:rPr>
          <w:rFonts w:ascii="Times New Roman" w:hAnsi="Times New Roman"/>
          <w:sz w:val="24"/>
          <w:szCs w:val="28"/>
          <w:lang w:val="en-US"/>
        </w:rPr>
        <w:t>AK</w:t>
      </w:r>
      <w:r w:rsidR="00DE7760" w:rsidRPr="004973DF">
        <w:rPr>
          <w:rFonts w:ascii="Times New Roman" w:hAnsi="Times New Roman"/>
          <w:sz w:val="24"/>
          <w:szCs w:val="28"/>
        </w:rPr>
        <w:t xml:space="preserve"> № </w:t>
      </w:r>
      <w:r w:rsidR="00DE7760">
        <w:rPr>
          <w:rFonts w:ascii="Times New Roman" w:hAnsi="Times New Roman"/>
          <w:sz w:val="24"/>
          <w:szCs w:val="28"/>
        </w:rPr>
        <w:t>626</w:t>
      </w:r>
      <w:r w:rsidR="00964AEB">
        <w:rPr>
          <w:rFonts w:ascii="Times New Roman" w:hAnsi="Times New Roman"/>
          <w:sz w:val="24"/>
          <w:szCs w:val="28"/>
        </w:rPr>
        <w:t>258</w:t>
      </w:r>
      <w:r w:rsidR="00DE7760">
        <w:rPr>
          <w:rFonts w:ascii="Times New Roman" w:hAnsi="Times New Roman"/>
          <w:sz w:val="24"/>
          <w:szCs w:val="28"/>
        </w:rPr>
        <w:t>.</w:t>
      </w:r>
    </w:p>
    <w:p w:rsidR="00241241" w:rsidRPr="004973DF" w:rsidRDefault="00241241" w:rsidP="00DE7760">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7F3720">
        <w:rPr>
          <w:rFonts w:ascii="Times New Roman" w:hAnsi="Times New Roman"/>
          <w:sz w:val="24"/>
          <w:szCs w:val="28"/>
        </w:rPr>
        <w:t xml:space="preserve">По состоянию на 01.01.2020 балансовая стоимость Жилого помещения составляет </w:t>
      </w:r>
      <w:r w:rsidR="007F3720" w:rsidRPr="007F3720">
        <w:rPr>
          <w:rFonts w:ascii="Times New Roman" w:hAnsi="Times New Roman"/>
          <w:sz w:val="24"/>
          <w:szCs w:val="28"/>
        </w:rPr>
        <w:t xml:space="preserve">16 307 </w:t>
      </w:r>
      <w:r w:rsidRPr="007F3720">
        <w:rPr>
          <w:rFonts w:ascii="Times New Roman" w:hAnsi="Times New Roman"/>
          <w:sz w:val="24"/>
          <w:szCs w:val="28"/>
        </w:rPr>
        <w:t>(</w:t>
      </w:r>
      <w:r w:rsidR="007F3720" w:rsidRPr="007F3720">
        <w:rPr>
          <w:rFonts w:ascii="Times New Roman" w:hAnsi="Times New Roman"/>
          <w:sz w:val="24"/>
          <w:szCs w:val="28"/>
        </w:rPr>
        <w:t>Шестнадцать</w:t>
      </w:r>
      <w:r w:rsidRPr="007F3720">
        <w:rPr>
          <w:rFonts w:ascii="Times New Roman" w:hAnsi="Times New Roman"/>
          <w:sz w:val="24"/>
          <w:szCs w:val="28"/>
        </w:rPr>
        <w:t xml:space="preserve"> тысяч </w:t>
      </w:r>
      <w:r w:rsidR="007F3720" w:rsidRPr="007F3720">
        <w:rPr>
          <w:rFonts w:ascii="Times New Roman" w:hAnsi="Times New Roman"/>
          <w:sz w:val="24"/>
          <w:szCs w:val="28"/>
        </w:rPr>
        <w:t>триста семь</w:t>
      </w:r>
      <w:r w:rsidRPr="007F3720">
        <w:rPr>
          <w:rFonts w:ascii="Times New Roman" w:hAnsi="Times New Roman"/>
          <w:sz w:val="24"/>
          <w:szCs w:val="28"/>
        </w:rPr>
        <w:t>) рублей 00 копеек.</w:t>
      </w:r>
    </w:p>
    <w:p w:rsidR="00241241" w:rsidRPr="004973DF" w:rsidRDefault="00241241" w:rsidP="00241241">
      <w:pPr>
        <w:widowControl w:val="0"/>
        <w:numPr>
          <w:ilvl w:val="0"/>
          <w:numId w:val="16"/>
        </w:numPr>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4973DF">
        <w:rPr>
          <w:rFonts w:ascii="Times New Roman" w:hAnsi="Times New Roman"/>
          <w:sz w:val="24"/>
          <w:szCs w:val="28"/>
        </w:rPr>
        <w:t>Указанное жилое помещение на момент его передачи характеризуется следующим образом: состояние удовлетворительное, соответствует требованиям по его эксплуатации.</w:t>
      </w:r>
    </w:p>
    <w:p w:rsidR="00241241" w:rsidRPr="004973DF" w:rsidRDefault="00241241" w:rsidP="00241241">
      <w:pPr>
        <w:widowControl w:val="0"/>
        <w:shd w:val="clear" w:color="auto" w:fill="FFFFFF"/>
        <w:spacing w:after="0" w:line="240" w:lineRule="auto"/>
        <w:ind w:firstLine="538"/>
        <w:jc w:val="both"/>
        <w:rPr>
          <w:rFonts w:ascii="Times New Roman" w:hAnsi="Times New Roman"/>
          <w:sz w:val="24"/>
          <w:szCs w:val="28"/>
        </w:rPr>
      </w:pPr>
    </w:p>
    <w:p w:rsidR="00241241" w:rsidRDefault="00241241" w:rsidP="00241241">
      <w:pPr>
        <w:widowControl w:val="0"/>
        <w:shd w:val="clear" w:color="auto" w:fill="FFFFFF"/>
        <w:spacing w:after="0" w:line="240" w:lineRule="auto"/>
        <w:ind w:firstLine="538"/>
        <w:jc w:val="both"/>
        <w:rPr>
          <w:rFonts w:ascii="Times New Roman" w:hAnsi="Times New Roman"/>
          <w:sz w:val="24"/>
          <w:szCs w:val="28"/>
        </w:rPr>
      </w:pPr>
      <w:r w:rsidRPr="004973DF">
        <w:rPr>
          <w:rFonts w:ascii="Times New Roman" w:hAnsi="Times New Roman"/>
          <w:sz w:val="24"/>
          <w:szCs w:val="28"/>
        </w:rPr>
        <w:t>Данный акт не является документом на право собственности и (или) приватизации арендуемого жилого помещения (здания).</w:t>
      </w:r>
    </w:p>
    <w:tbl>
      <w:tblPr>
        <w:tblW w:w="9781" w:type="dxa"/>
        <w:tblInd w:w="108" w:type="dxa"/>
        <w:tblLook w:val="04A0"/>
      </w:tblPr>
      <w:tblGrid>
        <w:gridCol w:w="4678"/>
        <w:gridCol w:w="284"/>
        <w:gridCol w:w="4819"/>
      </w:tblGrid>
      <w:tr w:rsidR="00241241" w:rsidRPr="004973DF" w:rsidTr="002E634A">
        <w:tc>
          <w:tcPr>
            <w:tcW w:w="4678" w:type="dxa"/>
            <w:shd w:val="clear" w:color="auto" w:fill="auto"/>
            <w:vAlign w:val="center"/>
          </w:tcPr>
          <w:p w:rsidR="00DE7760" w:rsidRDefault="00DE7760" w:rsidP="002E634A">
            <w:pPr>
              <w:widowControl w:val="0"/>
              <w:spacing w:after="0" w:line="240" w:lineRule="auto"/>
              <w:jc w:val="center"/>
              <w:rPr>
                <w:rFonts w:ascii="Times New Roman" w:hAnsi="Times New Roman"/>
                <w:b/>
                <w:sz w:val="24"/>
                <w:szCs w:val="24"/>
                <w:u w:val="single"/>
              </w:rPr>
            </w:pPr>
          </w:p>
          <w:p w:rsidR="00241241" w:rsidRPr="007F00CF" w:rsidRDefault="00241241" w:rsidP="002E634A">
            <w:pPr>
              <w:widowControl w:val="0"/>
              <w:spacing w:after="0" w:line="240" w:lineRule="auto"/>
              <w:jc w:val="center"/>
              <w:rPr>
                <w:rFonts w:ascii="Times New Roman" w:hAnsi="Times New Roman"/>
                <w:sz w:val="24"/>
                <w:szCs w:val="24"/>
              </w:rPr>
            </w:pPr>
            <w:r w:rsidRPr="007F00CF">
              <w:rPr>
                <w:rFonts w:ascii="Times New Roman" w:hAnsi="Times New Roman"/>
                <w:b/>
                <w:sz w:val="24"/>
                <w:szCs w:val="24"/>
                <w:u w:val="single"/>
              </w:rPr>
              <w:t>Передал:</w:t>
            </w:r>
          </w:p>
        </w:tc>
        <w:tc>
          <w:tcPr>
            <w:tcW w:w="284" w:type="dxa"/>
            <w:shd w:val="clear" w:color="auto" w:fill="auto"/>
            <w:vAlign w:val="center"/>
          </w:tcPr>
          <w:p w:rsidR="00241241" w:rsidRPr="007F00CF" w:rsidRDefault="00241241" w:rsidP="002E634A">
            <w:pPr>
              <w:widowControl w:val="0"/>
              <w:spacing w:after="0" w:line="240" w:lineRule="auto"/>
              <w:jc w:val="center"/>
              <w:rPr>
                <w:rFonts w:ascii="Times New Roman" w:hAnsi="Times New Roman"/>
                <w:sz w:val="24"/>
                <w:szCs w:val="24"/>
              </w:rPr>
            </w:pPr>
          </w:p>
        </w:tc>
        <w:tc>
          <w:tcPr>
            <w:tcW w:w="4819" w:type="dxa"/>
            <w:shd w:val="clear" w:color="auto" w:fill="auto"/>
            <w:vAlign w:val="center"/>
          </w:tcPr>
          <w:p w:rsidR="00241241" w:rsidRPr="007F00CF" w:rsidRDefault="00241241" w:rsidP="002E634A">
            <w:pPr>
              <w:widowControl w:val="0"/>
              <w:spacing w:after="0" w:line="240" w:lineRule="auto"/>
              <w:jc w:val="center"/>
              <w:rPr>
                <w:rFonts w:ascii="Times New Roman" w:hAnsi="Times New Roman"/>
                <w:sz w:val="24"/>
                <w:szCs w:val="24"/>
              </w:rPr>
            </w:pPr>
            <w:r w:rsidRPr="007F00CF">
              <w:rPr>
                <w:rFonts w:ascii="Times New Roman" w:hAnsi="Times New Roman"/>
                <w:b/>
                <w:sz w:val="24"/>
                <w:szCs w:val="24"/>
                <w:u w:val="single"/>
              </w:rPr>
              <w:t>Принял:</w:t>
            </w:r>
          </w:p>
        </w:tc>
      </w:tr>
      <w:tr w:rsidR="00241241" w:rsidRPr="004973DF" w:rsidTr="002E634A">
        <w:trPr>
          <w:trHeight w:val="865"/>
        </w:trPr>
        <w:tc>
          <w:tcPr>
            <w:tcW w:w="4678" w:type="dxa"/>
            <w:shd w:val="clear" w:color="auto" w:fill="auto"/>
          </w:tcPr>
          <w:p w:rsidR="00241241" w:rsidRPr="007F00CF" w:rsidRDefault="00241241" w:rsidP="002E634A">
            <w:pPr>
              <w:widowControl w:val="0"/>
              <w:shd w:val="clear" w:color="auto" w:fill="FFFFFF"/>
              <w:tabs>
                <w:tab w:val="left" w:pos="5813"/>
              </w:tabs>
              <w:spacing w:after="0" w:line="240" w:lineRule="auto"/>
              <w:rPr>
                <w:rFonts w:ascii="Times New Roman" w:hAnsi="Times New Roman"/>
                <w:sz w:val="24"/>
                <w:szCs w:val="24"/>
              </w:rPr>
            </w:pPr>
            <w:r w:rsidRPr="007F00CF">
              <w:rPr>
                <w:rFonts w:ascii="Times New Roman" w:hAnsi="Times New Roman"/>
                <w:sz w:val="24"/>
                <w:szCs w:val="24"/>
              </w:rPr>
              <w:t>Арендодатель: Администрация МО «Поселок Амдерма» НАО</w:t>
            </w:r>
          </w:p>
        </w:tc>
        <w:tc>
          <w:tcPr>
            <w:tcW w:w="284" w:type="dxa"/>
            <w:shd w:val="clear" w:color="auto" w:fill="auto"/>
          </w:tcPr>
          <w:p w:rsidR="00241241" w:rsidRPr="007F00CF" w:rsidRDefault="00241241" w:rsidP="002E634A">
            <w:pPr>
              <w:widowControl w:val="0"/>
              <w:spacing w:after="0" w:line="240" w:lineRule="auto"/>
              <w:rPr>
                <w:rFonts w:ascii="Times New Roman" w:hAnsi="Times New Roman"/>
                <w:sz w:val="24"/>
                <w:szCs w:val="24"/>
              </w:rPr>
            </w:pPr>
          </w:p>
        </w:tc>
        <w:tc>
          <w:tcPr>
            <w:tcW w:w="4819" w:type="dxa"/>
            <w:shd w:val="clear" w:color="auto" w:fill="auto"/>
          </w:tcPr>
          <w:p w:rsidR="00241241" w:rsidRPr="007F00CF" w:rsidRDefault="00241241" w:rsidP="00DE7760">
            <w:pPr>
              <w:rPr>
                <w:rFonts w:ascii="Times New Roman" w:hAnsi="Times New Roman"/>
                <w:sz w:val="24"/>
                <w:szCs w:val="24"/>
              </w:rPr>
            </w:pPr>
            <w:r w:rsidRPr="00AC0E3D">
              <w:rPr>
                <w:rFonts w:ascii="Times New Roman" w:hAnsi="Times New Roman"/>
                <w:sz w:val="24"/>
                <w:szCs w:val="24"/>
              </w:rPr>
              <w:t xml:space="preserve">Арендатор: </w:t>
            </w:r>
          </w:p>
        </w:tc>
      </w:tr>
      <w:tr w:rsidR="00241241" w:rsidRPr="004973DF" w:rsidTr="002E634A">
        <w:tc>
          <w:tcPr>
            <w:tcW w:w="4678" w:type="dxa"/>
            <w:shd w:val="clear" w:color="auto" w:fill="auto"/>
          </w:tcPr>
          <w:p w:rsidR="00241241" w:rsidRDefault="00241241" w:rsidP="002E634A">
            <w:pPr>
              <w:spacing w:before="240" w:after="0" w:line="240" w:lineRule="auto"/>
              <w:rPr>
                <w:rFonts w:ascii="Times New Roman" w:hAnsi="Times New Roman"/>
                <w:color w:val="000000"/>
                <w:sz w:val="24"/>
                <w:szCs w:val="24"/>
              </w:rPr>
            </w:pPr>
            <w:r w:rsidRPr="007F00CF">
              <w:rPr>
                <w:rFonts w:ascii="Times New Roman" w:hAnsi="Times New Roman"/>
                <w:color w:val="000000"/>
                <w:sz w:val="24"/>
                <w:szCs w:val="24"/>
              </w:rPr>
              <w:t>Глава МО «Поселок Амдерма» НАО</w:t>
            </w:r>
          </w:p>
          <w:p w:rsidR="00241241" w:rsidRDefault="00241241" w:rsidP="002E634A">
            <w:pPr>
              <w:widowControl w:val="0"/>
              <w:spacing w:after="0" w:line="240" w:lineRule="auto"/>
              <w:rPr>
                <w:rFonts w:ascii="Times New Roman" w:hAnsi="Times New Roman"/>
                <w:color w:val="000000"/>
                <w:sz w:val="24"/>
                <w:szCs w:val="24"/>
              </w:rPr>
            </w:pPr>
          </w:p>
          <w:p w:rsidR="00241241" w:rsidRDefault="00241241" w:rsidP="002E634A">
            <w:pPr>
              <w:widowControl w:val="0"/>
              <w:spacing w:after="0" w:line="240" w:lineRule="auto"/>
              <w:rPr>
                <w:rFonts w:ascii="Times New Roman" w:hAnsi="Times New Roman"/>
                <w:color w:val="000000"/>
                <w:sz w:val="24"/>
                <w:szCs w:val="24"/>
              </w:rPr>
            </w:pPr>
          </w:p>
          <w:p w:rsidR="00241241" w:rsidRPr="007F00CF" w:rsidRDefault="00241241" w:rsidP="002E634A">
            <w:pPr>
              <w:widowControl w:val="0"/>
              <w:spacing w:after="0" w:line="240" w:lineRule="auto"/>
              <w:rPr>
                <w:rFonts w:ascii="Times New Roman" w:hAnsi="Times New Roman"/>
                <w:sz w:val="24"/>
                <w:szCs w:val="24"/>
              </w:rPr>
            </w:pPr>
            <w:r w:rsidRPr="007F00CF">
              <w:rPr>
                <w:rFonts w:ascii="Times New Roman" w:hAnsi="Times New Roman"/>
                <w:color w:val="000000"/>
                <w:sz w:val="24"/>
                <w:szCs w:val="24"/>
              </w:rPr>
              <w:t>____________________/</w:t>
            </w:r>
            <w:r>
              <w:rPr>
                <w:rFonts w:ascii="Times New Roman" w:hAnsi="Times New Roman"/>
                <w:color w:val="000000"/>
                <w:sz w:val="24"/>
                <w:szCs w:val="24"/>
              </w:rPr>
              <w:t>М.В. Златова</w:t>
            </w:r>
            <w:r w:rsidRPr="007F00CF">
              <w:rPr>
                <w:rFonts w:ascii="Times New Roman" w:hAnsi="Times New Roman"/>
                <w:color w:val="000000"/>
                <w:sz w:val="24"/>
                <w:szCs w:val="24"/>
              </w:rPr>
              <w:t>/</w:t>
            </w:r>
          </w:p>
        </w:tc>
        <w:tc>
          <w:tcPr>
            <w:tcW w:w="284" w:type="dxa"/>
            <w:shd w:val="clear" w:color="auto" w:fill="auto"/>
          </w:tcPr>
          <w:p w:rsidR="00241241" w:rsidRPr="007F00CF" w:rsidRDefault="00241241" w:rsidP="002E634A">
            <w:pPr>
              <w:widowControl w:val="0"/>
              <w:spacing w:after="0" w:line="240" w:lineRule="auto"/>
              <w:rPr>
                <w:rFonts w:ascii="Times New Roman" w:hAnsi="Times New Roman"/>
                <w:sz w:val="24"/>
                <w:szCs w:val="24"/>
              </w:rPr>
            </w:pPr>
          </w:p>
        </w:tc>
        <w:tc>
          <w:tcPr>
            <w:tcW w:w="4819" w:type="dxa"/>
            <w:shd w:val="clear" w:color="auto" w:fill="auto"/>
          </w:tcPr>
          <w:p w:rsidR="00241241" w:rsidRPr="007F00CF" w:rsidRDefault="00241241" w:rsidP="002E634A">
            <w:pPr>
              <w:spacing w:after="0" w:line="240" w:lineRule="auto"/>
              <w:ind w:right="-6"/>
              <w:rPr>
                <w:rFonts w:ascii="Times New Roman" w:hAnsi="Times New Roman"/>
                <w:sz w:val="24"/>
                <w:szCs w:val="24"/>
                <w:lang w:eastAsia="en-US"/>
              </w:rPr>
            </w:pPr>
          </w:p>
          <w:p w:rsidR="00DE7760" w:rsidRPr="007F00CF" w:rsidRDefault="00DE7760" w:rsidP="00DE7760">
            <w:pPr>
              <w:spacing w:after="0" w:line="240" w:lineRule="auto"/>
              <w:ind w:right="-6"/>
              <w:rPr>
                <w:rFonts w:ascii="Times New Roman" w:hAnsi="Times New Roman"/>
                <w:sz w:val="24"/>
                <w:szCs w:val="24"/>
                <w:lang w:eastAsia="en-US"/>
              </w:rPr>
            </w:pPr>
            <w:r w:rsidRPr="007F00CF">
              <w:rPr>
                <w:rFonts w:ascii="Times New Roman" w:hAnsi="Times New Roman"/>
                <w:lang w:eastAsia="en-US"/>
              </w:rPr>
              <w:t xml:space="preserve">От Арендатора: </w:t>
            </w:r>
          </w:p>
          <w:p w:rsidR="00241241" w:rsidRPr="007F00CF" w:rsidRDefault="00241241" w:rsidP="002E634A">
            <w:pPr>
              <w:spacing w:after="0" w:line="240" w:lineRule="auto"/>
              <w:ind w:right="-6"/>
              <w:rPr>
                <w:rFonts w:ascii="Times New Roman" w:hAnsi="Times New Roman"/>
                <w:sz w:val="24"/>
                <w:szCs w:val="24"/>
                <w:lang w:eastAsia="en-US"/>
              </w:rPr>
            </w:pPr>
          </w:p>
          <w:p w:rsidR="00241241" w:rsidRPr="007F00CF" w:rsidRDefault="00241241" w:rsidP="002E634A">
            <w:pPr>
              <w:spacing w:after="0" w:line="240" w:lineRule="auto"/>
              <w:ind w:right="-6"/>
              <w:rPr>
                <w:rFonts w:ascii="Times New Roman" w:hAnsi="Times New Roman"/>
                <w:sz w:val="24"/>
                <w:szCs w:val="24"/>
                <w:lang w:eastAsia="en-US"/>
              </w:rPr>
            </w:pPr>
          </w:p>
          <w:p w:rsidR="00241241" w:rsidRPr="007F00CF" w:rsidRDefault="00241241" w:rsidP="00DE7760">
            <w:pPr>
              <w:spacing w:after="0" w:line="240" w:lineRule="auto"/>
              <w:ind w:right="-6"/>
              <w:rPr>
                <w:rFonts w:ascii="Times New Roman" w:hAnsi="Times New Roman"/>
                <w:sz w:val="24"/>
                <w:szCs w:val="24"/>
              </w:rPr>
            </w:pPr>
            <w:r w:rsidRPr="007F00CF">
              <w:rPr>
                <w:rFonts w:ascii="Times New Roman" w:hAnsi="Times New Roman"/>
                <w:sz w:val="24"/>
                <w:szCs w:val="24"/>
                <w:lang w:eastAsia="en-US"/>
              </w:rPr>
              <w:t>__________________ //</w:t>
            </w:r>
          </w:p>
        </w:tc>
      </w:tr>
      <w:tr w:rsidR="00241241" w:rsidRPr="004973DF" w:rsidTr="002E634A">
        <w:trPr>
          <w:trHeight w:val="244"/>
        </w:trPr>
        <w:tc>
          <w:tcPr>
            <w:tcW w:w="4678" w:type="dxa"/>
            <w:shd w:val="clear" w:color="auto" w:fill="auto"/>
          </w:tcPr>
          <w:p w:rsidR="00241241" w:rsidRPr="007F00CF" w:rsidRDefault="00241241" w:rsidP="002E634A">
            <w:pPr>
              <w:spacing w:after="0" w:line="240" w:lineRule="auto"/>
              <w:rPr>
                <w:rFonts w:ascii="Times New Roman" w:hAnsi="Times New Roman"/>
                <w:color w:val="000000"/>
                <w:sz w:val="24"/>
                <w:szCs w:val="24"/>
              </w:rPr>
            </w:pPr>
            <w:r w:rsidRPr="007F00CF">
              <w:rPr>
                <w:rFonts w:ascii="Times New Roman" w:hAnsi="Times New Roman"/>
                <w:color w:val="000000"/>
                <w:sz w:val="24"/>
                <w:szCs w:val="24"/>
              </w:rPr>
              <w:t>МП</w:t>
            </w:r>
          </w:p>
        </w:tc>
        <w:tc>
          <w:tcPr>
            <w:tcW w:w="284" w:type="dxa"/>
            <w:shd w:val="clear" w:color="auto" w:fill="auto"/>
          </w:tcPr>
          <w:p w:rsidR="00241241" w:rsidRPr="007F00CF" w:rsidRDefault="00241241" w:rsidP="002E634A">
            <w:pPr>
              <w:widowControl w:val="0"/>
              <w:spacing w:after="0" w:line="240" w:lineRule="auto"/>
              <w:rPr>
                <w:rFonts w:ascii="Times New Roman" w:hAnsi="Times New Roman"/>
                <w:sz w:val="24"/>
                <w:szCs w:val="24"/>
              </w:rPr>
            </w:pPr>
          </w:p>
        </w:tc>
        <w:tc>
          <w:tcPr>
            <w:tcW w:w="4819" w:type="dxa"/>
            <w:shd w:val="clear" w:color="auto" w:fill="auto"/>
            <w:vAlign w:val="bottom"/>
          </w:tcPr>
          <w:p w:rsidR="00241241" w:rsidRPr="007F00CF" w:rsidRDefault="00241241" w:rsidP="002E634A">
            <w:pPr>
              <w:spacing w:after="0" w:line="240" w:lineRule="auto"/>
              <w:ind w:right="-6"/>
              <w:rPr>
                <w:rFonts w:ascii="Times New Roman" w:hAnsi="Times New Roman"/>
                <w:sz w:val="24"/>
                <w:szCs w:val="24"/>
                <w:lang w:eastAsia="en-US"/>
              </w:rPr>
            </w:pPr>
            <w:r w:rsidRPr="007F00CF">
              <w:rPr>
                <w:rFonts w:ascii="Times New Roman" w:hAnsi="Times New Roman"/>
                <w:sz w:val="24"/>
                <w:szCs w:val="24"/>
                <w:lang w:eastAsia="en-US"/>
              </w:rPr>
              <w:t>МП</w:t>
            </w:r>
          </w:p>
        </w:tc>
      </w:tr>
    </w:tbl>
    <w:p w:rsidR="00241241" w:rsidRDefault="00241241" w:rsidP="00367D35">
      <w:pPr>
        <w:spacing w:after="0" w:line="240" w:lineRule="auto"/>
        <w:ind w:left="5670"/>
        <w:jc w:val="both"/>
        <w:rPr>
          <w:rFonts w:ascii="Times New Roman" w:hAnsi="Times New Roman"/>
          <w:sz w:val="20"/>
          <w:szCs w:val="20"/>
        </w:rPr>
      </w:pPr>
    </w:p>
    <w:p w:rsidR="00241241" w:rsidRDefault="00241241" w:rsidP="00367D35">
      <w:pPr>
        <w:spacing w:after="0" w:line="240" w:lineRule="auto"/>
        <w:ind w:left="5670"/>
        <w:jc w:val="both"/>
        <w:rPr>
          <w:rFonts w:ascii="Times New Roman" w:hAnsi="Times New Roman"/>
          <w:sz w:val="20"/>
          <w:szCs w:val="20"/>
        </w:rPr>
      </w:pPr>
    </w:p>
    <w:p w:rsidR="00241241" w:rsidRDefault="00241241" w:rsidP="00367D35">
      <w:pPr>
        <w:spacing w:after="0" w:line="240" w:lineRule="auto"/>
        <w:ind w:left="5670"/>
        <w:jc w:val="both"/>
        <w:rPr>
          <w:rFonts w:ascii="Times New Roman" w:hAnsi="Times New Roman"/>
          <w:sz w:val="20"/>
          <w:szCs w:val="20"/>
        </w:rPr>
      </w:pPr>
    </w:p>
    <w:p w:rsidR="00241241" w:rsidRDefault="00241241" w:rsidP="00367D35">
      <w:pPr>
        <w:spacing w:after="0" w:line="240" w:lineRule="auto"/>
        <w:ind w:left="5670"/>
        <w:jc w:val="both"/>
        <w:rPr>
          <w:rFonts w:ascii="Times New Roman" w:hAnsi="Times New Roman"/>
          <w:sz w:val="20"/>
          <w:szCs w:val="20"/>
        </w:rPr>
      </w:pPr>
    </w:p>
    <w:p w:rsidR="00241241" w:rsidRDefault="00241241" w:rsidP="00367D35">
      <w:pPr>
        <w:spacing w:after="0" w:line="240" w:lineRule="auto"/>
        <w:ind w:left="5670"/>
        <w:jc w:val="both"/>
        <w:rPr>
          <w:rFonts w:ascii="Times New Roman" w:hAnsi="Times New Roman"/>
          <w:sz w:val="20"/>
          <w:szCs w:val="20"/>
        </w:rPr>
      </w:pPr>
    </w:p>
    <w:p w:rsidR="00367D35" w:rsidRDefault="00367D35" w:rsidP="00367D35">
      <w:pPr>
        <w:spacing w:after="0" w:line="240" w:lineRule="auto"/>
        <w:ind w:left="5670"/>
        <w:jc w:val="both"/>
        <w:rPr>
          <w:rFonts w:ascii="Times New Roman" w:hAnsi="Times New Roman"/>
          <w:sz w:val="20"/>
          <w:szCs w:val="20"/>
        </w:rPr>
      </w:pPr>
      <w:r w:rsidRPr="004973DF">
        <w:rPr>
          <w:rFonts w:ascii="Times New Roman" w:hAnsi="Times New Roman"/>
          <w:sz w:val="20"/>
          <w:szCs w:val="20"/>
        </w:rPr>
        <w:lastRenderedPageBreak/>
        <w:t xml:space="preserve">Приложение № 2 к Договору аренды </w:t>
      </w:r>
      <w:r w:rsidRPr="004973DF">
        <w:rPr>
          <w:rFonts w:ascii="Times New Roman" w:hAnsi="Times New Roman"/>
          <w:bCs/>
          <w:sz w:val="20"/>
          <w:szCs w:val="20"/>
        </w:rPr>
        <w:t xml:space="preserve">№ _____ </w:t>
      </w:r>
      <w:r w:rsidRPr="004973DF">
        <w:rPr>
          <w:rFonts w:ascii="Times New Roman" w:hAnsi="Times New Roman"/>
          <w:sz w:val="20"/>
          <w:szCs w:val="20"/>
        </w:rPr>
        <w:t>от _____________20___ года</w:t>
      </w:r>
    </w:p>
    <w:p w:rsidR="00964AEB" w:rsidRDefault="00964AEB" w:rsidP="00367D35">
      <w:pPr>
        <w:spacing w:after="0" w:line="240" w:lineRule="auto"/>
        <w:ind w:left="5670"/>
        <w:jc w:val="both"/>
        <w:rPr>
          <w:rFonts w:ascii="Times New Roman" w:hAnsi="Times New Roman"/>
          <w:sz w:val="20"/>
          <w:szCs w:val="20"/>
        </w:rPr>
      </w:pPr>
    </w:p>
    <w:p w:rsidR="00367D35" w:rsidRDefault="004E2F31" w:rsidP="00367D35">
      <w:pPr>
        <w:spacing w:after="0" w:line="240" w:lineRule="auto"/>
        <w:rPr>
          <w:rFonts w:ascii="Times New Roman" w:hAnsi="Times New Roman"/>
          <w:szCs w:val="28"/>
        </w:rPr>
      </w:pPr>
      <w:r w:rsidRPr="008B0CB3">
        <w:rPr>
          <w:rFonts w:ascii="Times New Roman" w:hAnsi="Times New Roman"/>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4.5pt;height:688.5pt">
            <v:imagedata r:id="rId8" o:title="Техпаспорт_Дубровина_9_5" croptop="1502f" cropleft="1376f" cropright="2358f"/>
          </v:shape>
        </w:pict>
      </w:r>
    </w:p>
    <w:p w:rsidR="00367D35" w:rsidRDefault="004E2F31" w:rsidP="004973DF">
      <w:pPr>
        <w:spacing w:after="0" w:line="240" w:lineRule="auto"/>
        <w:rPr>
          <w:rFonts w:ascii="Times New Roman" w:hAnsi="Times New Roman"/>
          <w:szCs w:val="28"/>
        </w:rPr>
      </w:pPr>
      <w:r w:rsidRPr="008B0CB3">
        <w:rPr>
          <w:rFonts w:ascii="Times New Roman" w:hAnsi="Times New Roman"/>
          <w:szCs w:val="28"/>
        </w:rPr>
        <w:lastRenderedPageBreak/>
        <w:pict>
          <v:shape id="_x0000_i1026" type="#_x0000_t75" style="width:480.75pt;height:698.25pt">
            <v:imagedata r:id="rId9" o:title="Техпаспорт_Дубровина_9_5_1" croptop="558f" cropright="4554f"/>
          </v:shape>
        </w:pict>
      </w:r>
    </w:p>
    <w:p w:rsidR="00B0373B" w:rsidRDefault="00B0373B" w:rsidP="004973DF">
      <w:pPr>
        <w:spacing w:after="0" w:line="240" w:lineRule="auto"/>
        <w:rPr>
          <w:rFonts w:ascii="Times New Roman" w:hAnsi="Times New Roman"/>
          <w:szCs w:val="28"/>
        </w:rPr>
      </w:pPr>
    </w:p>
    <w:p w:rsidR="00B0373B" w:rsidRDefault="00B0373B" w:rsidP="004973DF">
      <w:pPr>
        <w:spacing w:after="0" w:line="240" w:lineRule="auto"/>
        <w:rPr>
          <w:rFonts w:ascii="Times New Roman" w:hAnsi="Times New Roman"/>
          <w:szCs w:val="28"/>
        </w:rPr>
      </w:pPr>
    </w:p>
    <w:p w:rsidR="00B0373B" w:rsidRDefault="004E2F31" w:rsidP="004973DF">
      <w:pPr>
        <w:spacing w:after="0" w:line="240" w:lineRule="auto"/>
        <w:rPr>
          <w:rFonts w:ascii="Times New Roman" w:hAnsi="Times New Roman"/>
          <w:szCs w:val="28"/>
        </w:rPr>
      </w:pPr>
      <w:r w:rsidRPr="008B0CB3">
        <w:rPr>
          <w:rFonts w:ascii="Times New Roman" w:hAnsi="Times New Roman"/>
          <w:szCs w:val="28"/>
        </w:rPr>
        <w:lastRenderedPageBreak/>
        <w:pict>
          <v:shape id="_x0000_i1027" type="#_x0000_t75" style="width:480.75pt;height:697.5pt">
            <v:imagedata r:id="rId10" o:title="Техпаспорт_Дубровина_9_5_2" croptop="559f" cropleft="673f" cropright="3267f"/>
          </v:shape>
        </w:pict>
      </w:r>
    </w:p>
    <w:p w:rsidR="00B0373B" w:rsidRDefault="00B0373B" w:rsidP="004973DF">
      <w:pPr>
        <w:spacing w:after="0" w:line="240" w:lineRule="auto"/>
        <w:rPr>
          <w:rFonts w:ascii="Times New Roman" w:hAnsi="Times New Roman"/>
          <w:szCs w:val="28"/>
        </w:rPr>
      </w:pPr>
    </w:p>
    <w:p w:rsidR="00B0373B" w:rsidRPr="004973DF" w:rsidRDefault="00B0373B" w:rsidP="004973DF">
      <w:pPr>
        <w:spacing w:after="0" w:line="240" w:lineRule="auto"/>
        <w:rPr>
          <w:rFonts w:ascii="Times New Roman" w:hAnsi="Times New Roman"/>
          <w:szCs w:val="28"/>
        </w:rPr>
      </w:pPr>
    </w:p>
    <w:p w:rsidR="004973DF" w:rsidRPr="004973DF" w:rsidRDefault="004E2F31" w:rsidP="004973DF">
      <w:pPr>
        <w:spacing w:after="0" w:line="240" w:lineRule="auto"/>
        <w:rPr>
          <w:rFonts w:ascii="Times New Roman" w:hAnsi="Times New Roman"/>
          <w:sz w:val="20"/>
          <w:szCs w:val="20"/>
        </w:rPr>
      </w:pPr>
      <w:r w:rsidRPr="008B0CB3">
        <w:rPr>
          <w:rFonts w:ascii="Times New Roman" w:hAnsi="Times New Roman"/>
          <w:sz w:val="20"/>
          <w:szCs w:val="20"/>
        </w:rPr>
        <w:lastRenderedPageBreak/>
        <w:pict>
          <v:shape id="_x0000_i1028" type="#_x0000_t75" style="width:478.5pt;height:695.25pt">
            <v:imagedata r:id="rId11" o:title="Техпаспорт_Дубровина_9_5_3" croptop="579f" cropleft="497f" cropright="3580f"/>
          </v:shape>
        </w:pict>
      </w:r>
    </w:p>
    <w:p w:rsidR="00B0373B" w:rsidRDefault="00B0373B" w:rsidP="004973DF">
      <w:pPr>
        <w:spacing w:after="0" w:line="240" w:lineRule="auto"/>
        <w:rPr>
          <w:rFonts w:ascii="Times New Roman" w:hAnsi="Times New Roman"/>
          <w:sz w:val="20"/>
          <w:szCs w:val="20"/>
        </w:rPr>
      </w:pPr>
    </w:p>
    <w:p w:rsidR="00B0373B" w:rsidRPr="004973DF" w:rsidRDefault="00B0373B" w:rsidP="004973DF">
      <w:pPr>
        <w:spacing w:after="0" w:line="240" w:lineRule="auto"/>
        <w:rPr>
          <w:rFonts w:ascii="Times New Roman" w:hAnsi="Times New Roman"/>
          <w:sz w:val="20"/>
          <w:szCs w:val="20"/>
        </w:rPr>
      </w:pPr>
    </w:p>
    <w:sectPr w:rsidR="00B0373B" w:rsidRPr="004973DF" w:rsidSect="00367D35">
      <w:pgSz w:w="11906" w:h="16838"/>
      <w:pgMar w:top="1134" w:right="850" w:bottom="1134"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E6171" w:rsidRDefault="00DE6171" w:rsidP="00B363C3">
      <w:pPr>
        <w:spacing w:after="0" w:line="240" w:lineRule="auto"/>
      </w:pPr>
      <w:r>
        <w:separator/>
      </w:r>
    </w:p>
  </w:endnote>
  <w:endnote w:type="continuationSeparator" w:id="1">
    <w:p w:rsidR="00DE6171" w:rsidRDefault="00DE6171" w:rsidP="00B363C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E6171" w:rsidRDefault="00DE6171" w:rsidP="00B363C3">
      <w:pPr>
        <w:spacing w:after="0" w:line="240" w:lineRule="auto"/>
      </w:pPr>
      <w:r>
        <w:separator/>
      </w:r>
    </w:p>
  </w:footnote>
  <w:footnote w:type="continuationSeparator" w:id="1">
    <w:p w:rsidR="00DE6171" w:rsidRDefault="00DE6171" w:rsidP="00B363C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06C46"/>
    <w:multiLevelType w:val="singleLevel"/>
    <w:tmpl w:val="0CB4ADA4"/>
    <w:lvl w:ilvl="0">
      <w:start w:val="1"/>
      <w:numFmt w:val="decimal"/>
      <w:lvlText w:val="%1."/>
      <w:legacy w:legacy="1" w:legacySpace="0" w:legacyIndent="308"/>
      <w:lvlJc w:val="left"/>
      <w:rPr>
        <w:rFonts w:ascii="Times New Roman" w:hAnsi="Times New Roman" w:cs="Times New Roman" w:hint="default"/>
      </w:rPr>
    </w:lvl>
  </w:abstractNum>
  <w:abstractNum w:abstractNumId="1">
    <w:nsid w:val="032556B8"/>
    <w:multiLevelType w:val="multilevel"/>
    <w:tmpl w:val="009EF8E4"/>
    <w:lvl w:ilvl="0">
      <w:start w:val="6"/>
      <w:numFmt w:val="decimal"/>
      <w:lvlText w:val="%1."/>
      <w:lvlJc w:val="left"/>
      <w:pPr>
        <w:tabs>
          <w:tab w:val="num" w:pos="720"/>
        </w:tabs>
        <w:ind w:left="720" w:hanging="360"/>
      </w:pPr>
      <w:rPr>
        <w:rFonts w:hint="default"/>
      </w:rPr>
    </w:lvl>
    <w:lvl w:ilvl="1">
      <w:start w:val="4"/>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2">
    <w:nsid w:val="0F892D20"/>
    <w:multiLevelType w:val="multilevel"/>
    <w:tmpl w:val="C24433D2"/>
    <w:lvl w:ilvl="0">
      <w:start w:val="4"/>
      <w:numFmt w:val="decimal"/>
      <w:lvlText w:val="%1.4.8."/>
      <w:lvlJc w:val="left"/>
      <w:pPr>
        <w:tabs>
          <w:tab w:val="num" w:pos="720"/>
        </w:tabs>
        <w:ind w:left="720" w:hanging="360"/>
      </w:pPr>
      <w:rPr>
        <w:rFonts w:hint="default"/>
      </w:rPr>
    </w:lvl>
    <w:lvl w:ilvl="1">
      <w:start w:val="1"/>
      <w:numFmt w:val="decimal"/>
      <w:isLgl/>
      <w:lvlText w:val="%1.%2."/>
      <w:lvlJc w:val="left"/>
      <w:pPr>
        <w:ind w:left="1140" w:hanging="660"/>
      </w:pPr>
      <w:rPr>
        <w:rFonts w:hint="default"/>
        <w:b w:val="0"/>
      </w:rPr>
    </w:lvl>
    <w:lvl w:ilvl="2">
      <w:start w:val="1"/>
      <w:numFmt w:val="decimal"/>
      <w:isLgl/>
      <w:lvlText w:val="%1.%2.%3."/>
      <w:lvlJc w:val="left"/>
      <w:pPr>
        <w:ind w:left="1004"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3">
    <w:nsid w:val="1A71073E"/>
    <w:multiLevelType w:val="multilevel"/>
    <w:tmpl w:val="DA32700A"/>
    <w:lvl w:ilvl="0">
      <w:start w:val="4"/>
      <w:numFmt w:val="decimal"/>
      <w:lvlText w:val="%1."/>
      <w:lvlJc w:val="left"/>
      <w:pPr>
        <w:tabs>
          <w:tab w:val="num" w:pos="720"/>
        </w:tabs>
        <w:ind w:left="720" w:hanging="360"/>
      </w:pPr>
      <w:rPr>
        <w:rFonts w:hint="default"/>
      </w:rPr>
    </w:lvl>
    <w:lvl w:ilvl="1">
      <w:start w:val="1"/>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4">
    <w:nsid w:val="1E03096A"/>
    <w:multiLevelType w:val="hybridMultilevel"/>
    <w:tmpl w:val="CD0A9FD6"/>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6060051"/>
    <w:multiLevelType w:val="singleLevel"/>
    <w:tmpl w:val="B82E433C"/>
    <w:lvl w:ilvl="0">
      <w:start w:val="3"/>
      <w:numFmt w:val="decimal"/>
      <w:lvlText w:val="6.%1."/>
      <w:legacy w:legacy="1" w:legacySpace="0" w:legacyIndent="663"/>
      <w:lvlJc w:val="left"/>
      <w:rPr>
        <w:rFonts w:ascii="Times New Roman" w:hAnsi="Times New Roman" w:cs="Times New Roman" w:hint="default"/>
      </w:rPr>
    </w:lvl>
  </w:abstractNum>
  <w:abstractNum w:abstractNumId="6">
    <w:nsid w:val="27CF62C3"/>
    <w:multiLevelType w:val="hybridMultilevel"/>
    <w:tmpl w:val="3D7E5F7A"/>
    <w:lvl w:ilvl="0" w:tplc="35E026C8">
      <w:start w:val="1"/>
      <w:numFmt w:val="decimal"/>
      <w:lvlText w:val="5.%1."/>
      <w:lvlJc w:val="left"/>
      <w:pPr>
        <w:ind w:left="0" w:firstLine="0"/>
      </w:pPr>
      <w:rPr>
        <w:rFonts w:ascii="Times New Roman" w:hAnsi="Times New Roman" w:cs="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7D608E6"/>
    <w:multiLevelType w:val="hybridMultilevel"/>
    <w:tmpl w:val="5540C9F6"/>
    <w:lvl w:ilvl="0" w:tplc="FFFFFFFF">
      <w:start w:val="3"/>
      <w:numFmt w:val="upperRoman"/>
      <w:pStyle w:val="2"/>
      <w:lvlText w:val="%1."/>
      <w:lvlJc w:val="left"/>
      <w:pPr>
        <w:tabs>
          <w:tab w:val="num" w:pos="1080"/>
        </w:tabs>
        <w:ind w:left="1080" w:hanging="720"/>
      </w:pPr>
      <w:rPr>
        <w:rFonts w:cs="Times New Roman"/>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8">
    <w:nsid w:val="33725D58"/>
    <w:multiLevelType w:val="singleLevel"/>
    <w:tmpl w:val="93886F22"/>
    <w:lvl w:ilvl="0">
      <w:start w:val="1"/>
      <w:numFmt w:val="decimal"/>
      <w:lvlText w:val="5.%1."/>
      <w:legacy w:legacy="1" w:legacySpace="0" w:legacyIndent="552"/>
      <w:lvlJc w:val="left"/>
      <w:rPr>
        <w:rFonts w:ascii="Times New Roman" w:hAnsi="Times New Roman" w:cs="Times New Roman" w:hint="default"/>
      </w:rPr>
    </w:lvl>
  </w:abstractNum>
  <w:abstractNum w:abstractNumId="9">
    <w:nsid w:val="37877480"/>
    <w:multiLevelType w:val="singleLevel"/>
    <w:tmpl w:val="27903FEC"/>
    <w:lvl w:ilvl="0">
      <w:start w:val="6"/>
      <w:numFmt w:val="decimal"/>
      <w:lvlText w:val="4.4.%1."/>
      <w:legacy w:legacy="1" w:legacySpace="0" w:legacyIndent="696"/>
      <w:lvlJc w:val="left"/>
      <w:rPr>
        <w:rFonts w:ascii="Times New Roman" w:hAnsi="Times New Roman" w:cs="Times New Roman" w:hint="default"/>
      </w:rPr>
    </w:lvl>
  </w:abstractNum>
  <w:abstractNum w:abstractNumId="10">
    <w:nsid w:val="3A5D3203"/>
    <w:multiLevelType w:val="multilevel"/>
    <w:tmpl w:val="521EACCE"/>
    <w:lvl w:ilvl="0">
      <w:start w:val="1"/>
      <w:numFmt w:val="decimal"/>
      <w:lvlText w:val="%1."/>
      <w:lvlJc w:val="left"/>
      <w:pPr>
        <w:tabs>
          <w:tab w:val="num" w:pos="720"/>
        </w:tabs>
        <w:ind w:left="720" w:hanging="360"/>
      </w:pPr>
    </w:lvl>
    <w:lvl w:ilvl="1">
      <w:start w:val="7"/>
      <w:numFmt w:val="decimal"/>
      <w:isLgl/>
      <w:lvlText w:val="%1.%2."/>
      <w:lvlJc w:val="left"/>
      <w:pPr>
        <w:ind w:left="1140" w:hanging="66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11">
    <w:nsid w:val="3E297480"/>
    <w:multiLevelType w:val="singleLevel"/>
    <w:tmpl w:val="611623B6"/>
    <w:lvl w:ilvl="0">
      <w:start w:val="1"/>
      <w:numFmt w:val="decimal"/>
      <w:lvlText w:val="4.2.%1."/>
      <w:legacy w:legacy="1" w:legacySpace="0" w:legacyIndent="720"/>
      <w:lvlJc w:val="left"/>
      <w:rPr>
        <w:rFonts w:ascii="Times New Roman" w:hAnsi="Times New Roman" w:cs="Times New Roman" w:hint="default"/>
      </w:rPr>
    </w:lvl>
  </w:abstractNum>
  <w:abstractNum w:abstractNumId="12">
    <w:nsid w:val="43624CAE"/>
    <w:multiLevelType w:val="hybridMultilevel"/>
    <w:tmpl w:val="18F82F94"/>
    <w:lvl w:ilvl="0" w:tplc="355099FA">
      <w:start w:val="12"/>
      <w:numFmt w:val="decimal"/>
      <w:lvlText w:val="4.4.%1."/>
      <w:lvlJc w:val="left"/>
      <w:pPr>
        <w:ind w:left="0" w:firstLine="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68F2055"/>
    <w:multiLevelType w:val="hybridMultilevel"/>
    <w:tmpl w:val="E3F0F5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6BB4304"/>
    <w:multiLevelType w:val="multilevel"/>
    <w:tmpl w:val="6126600E"/>
    <w:lvl w:ilvl="0">
      <w:start w:val="7"/>
      <w:numFmt w:val="decimal"/>
      <w:lvlText w:val="%1."/>
      <w:lvlJc w:val="left"/>
      <w:pPr>
        <w:tabs>
          <w:tab w:val="num" w:pos="1353"/>
        </w:tabs>
        <w:ind w:left="1353" w:hanging="360"/>
      </w:pPr>
      <w:rPr>
        <w:rFonts w:hint="default"/>
      </w:rPr>
    </w:lvl>
    <w:lvl w:ilvl="1">
      <w:start w:val="1"/>
      <w:numFmt w:val="decimal"/>
      <w:isLgl/>
      <w:lvlText w:val="%1.%2."/>
      <w:lvlJc w:val="left"/>
      <w:pPr>
        <w:ind w:left="1773" w:hanging="660"/>
      </w:pPr>
      <w:rPr>
        <w:rFonts w:hint="default"/>
        <w:b w:val="0"/>
      </w:rPr>
    </w:lvl>
    <w:lvl w:ilvl="2">
      <w:start w:val="1"/>
      <w:numFmt w:val="decimal"/>
      <w:isLgl/>
      <w:lvlText w:val="%1.%2.%3."/>
      <w:lvlJc w:val="left"/>
      <w:pPr>
        <w:ind w:left="1953" w:hanging="720"/>
      </w:pPr>
      <w:rPr>
        <w:rFonts w:hint="default"/>
      </w:rPr>
    </w:lvl>
    <w:lvl w:ilvl="3">
      <w:start w:val="1"/>
      <w:numFmt w:val="decimal"/>
      <w:isLgl/>
      <w:lvlText w:val="%1.%2.%3.%4."/>
      <w:lvlJc w:val="left"/>
      <w:pPr>
        <w:ind w:left="2073" w:hanging="720"/>
      </w:pPr>
      <w:rPr>
        <w:rFonts w:hint="default"/>
      </w:rPr>
    </w:lvl>
    <w:lvl w:ilvl="4">
      <w:start w:val="1"/>
      <w:numFmt w:val="decimal"/>
      <w:isLgl/>
      <w:lvlText w:val="%1.%2.%3.%4.%5."/>
      <w:lvlJc w:val="left"/>
      <w:pPr>
        <w:ind w:left="2553" w:hanging="1080"/>
      </w:pPr>
      <w:rPr>
        <w:rFonts w:hint="default"/>
      </w:rPr>
    </w:lvl>
    <w:lvl w:ilvl="5">
      <w:start w:val="1"/>
      <w:numFmt w:val="decimal"/>
      <w:isLgl/>
      <w:lvlText w:val="%1.%2.%3.%4.%5.%6."/>
      <w:lvlJc w:val="left"/>
      <w:pPr>
        <w:ind w:left="2673" w:hanging="1080"/>
      </w:pPr>
      <w:rPr>
        <w:rFonts w:hint="default"/>
      </w:rPr>
    </w:lvl>
    <w:lvl w:ilvl="6">
      <w:start w:val="1"/>
      <w:numFmt w:val="decimal"/>
      <w:isLgl/>
      <w:lvlText w:val="%1.%2.%3.%4.%5.%6.%7."/>
      <w:lvlJc w:val="left"/>
      <w:pPr>
        <w:ind w:left="3153" w:hanging="1440"/>
      </w:pPr>
      <w:rPr>
        <w:rFonts w:hint="default"/>
      </w:rPr>
    </w:lvl>
    <w:lvl w:ilvl="7">
      <w:start w:val="1"/>
      <w:numFmt w:val="decimal"/>
      <w:isLgl/>
      <w:lvlText w:val="%1.%2.%3.%4.%5.%6.%7.%8."/>
      <w:lvlJc w:val="left"/>
      <w:pPr>
        <w:ind w:left="3273" w:hanging="1440"/>
      </w:pPr>
      <w:rPr>
        <w:rFonts w:hint="default"/>
      </w:rPr>
    </w:lvl>
    <w:lvl w:ilvl="8">
      <w:start w:val="1"/>
      <w:numFmt w:val="decimal"/>
      <w:isLgl/>
      <w:lvlText w:val="%1.%2.%3.%4.%5.%6.%7.%8.%9."/>
      <w:lvlJc w:val="left"/>
      <w:pPr>
        <w:ind w:left="3753" w:hanging="1800"/>
      </w:pPr>
      <w:rPr>
        <w:rFonts w:hint="default"/>
      </w:rPr>
    </w:lvl>
  </w:abstractNum>
  <w:abstractNum w:abstractNumId="15">
    <w:nsid w:val="490B6AC8"/>
    <w:multiLevelType w:val="singleLevel"/>
    <w:tmpl w:val="B5AC1CEC"/>
    <w:lvl w:ilvl="0">
      <w:start w:val="1"/>
      <w:numFmt w:val="decimal"/>
      <w:lvlText w:val="3.%1."/>
      <w:legacy w:legacy="1" w:legacySpace="0" w:legacyIndent="495"/>
      <w:lvlJc w:val="left"/>
      <w:rPr>
        <w:rFonts w:ascii="Times New Roman" w:hAnsi="Times New Roman" w:cs="Times New Roman" w:hint="default"/>
      </w:rPr>
    </w:lvl>
  </w:abstractNum>
  <w:abstractNum w:abstractNumId="16">
    <w:nsid w:val="52F4117A"/>
    <w:multiLevelType w:val="hybridMultilevel"/>
    <w:tmpl w:val="2E60960C"/>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8092629"/>
    <w:multiLevelType w:val="singleLevel"/>
    <w:tmpl w:val="68225684"/>
    <w:lvl w:ilvl="0">
      <w:start w:val="10"/>
      <w:numFmt w:val="decimal"/>
      <w:lvlText w:val="4.4.%1."/>
      <w:legacy w:legacy="1" w:legacySpace="0" w:legacyIndent="844"/>
      <w:lvlJc w:val="left"/>
      <w:rPr>
        <w:rFonts w:ascii="Times New Roman" w:hAnsi="Times New Roman" w:cs="Times New Roman" w:hint="default"/>
      </w:rPr>
    </w:lvl>
  </w:abstractNum>
  <w:abstractNum w:abstractNumId="18">
    <w:nsid w:val="5D1540CD"/>
    <w:multiLevelType w:val="hybridMultilevel"/>
    <w:tmpl w:val="78ACF4F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
    <w:nsid w:val="5E732765"/>
    <w:multiLevelType w:val="hybridMultilevel"/>
    <w:tmpl w:val="F8C41B40"/>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637D7F32"/>
    <w:multiLevelType w:val="singleLevel"/>
    <w:tmpl w:val="04190017"/>
    <w:lvl w:ilvl="0">
      <w:start w:val="1"/>
      <w:numFmt w:val="lowerLetter"/>
      <w:lvlText w:val="%1)"/>
      <w:lvlJc w:val="left"/>
      <w:pPr>
        <w:ind w:left="720" w:hanging="360"/>
      </w:pPr>
      <w:rPr>
        <w:rFonts w:hint="default"/>
      </w:rPr>
    </w:lvl>
  </w:abstractNum>
  <w:abstractNum w:abstractNumId="21">
    <w:nsid w:val="63A61ABF"/>
    <w:multiLevelType w:val="singleLevel"/>
    <w:tmpl w:val="C2FAA65C"/>
    <w:lvl w:ilvl="0">
      <w:start w:val="1"/>
      <w:numFmt w:val="decimal"/>
      <w:lvlText w:val="2.%1."/>
      <w:legacy w:legacy="1" w:legacySpace="0" w:legacyIndent="504"/>
      <w:lvlJc w:val="left"/>
      <w:rPr>
        <w:rFonts w:ascii="Times New Roman" w:hAnsi="Times New Roman" w:cs="Times New Roman" w:hint="default"/>
      </w:rPr>
    </w:lvl>
  </w:abstractNum>
  <w:abstractNum w:abstractNumId="22">
    <w:nsid w:val="7A0F63FE"/>
    <w:multiLevelType w:val="singleLevel"/>
    <w:tmpl w:val="F7D2EA46"/>
    <w:lvl w:ilvl="0">
      <w:start w:val="3"/>
      <w:numFmt w:val="upperRoman"/>
      <w:pStyle w:val="1"/>
      <w:lvlText w:val="%1."/>
      <w:lvlJc w:val="left"/>
      <w:pPr>
        <w:tabs>
          <w:tab w:val="num" w:pos="720"/>
        </w:tabs>
      </w:pPr>
      <w:rPr>
        <w:rFonts w:cs="Times New Roman"/>
        <w:spacing w:val="0"/>
      </w:rPr>
    </w:lvl>
  </w:abstractNum>
  <w:num w:numId="1">
    <w:abstractNumId w:val="22"/>
    <w:lvlOverride w:ilvl="0">
      <w:startOverride w:val="3"/>
    </w:lvlOverride>
  </w:num>
  <w:num w:numId="2">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num>
  <w:num w:numId="4">
    <w:abstractNumId w:val="19"/>
  </w:num>
  <w:num w:numId="5">
    <w:abstractNumId w:val="18"/>
  </w:num>
  <w:num w:numId="6">
    <w:abstractNumId w:val="13"/>
  </w:num>
  <w:num w:numId="7">
    <w:abstractNumId w:val="21"/>
  </w:num>
  <w:num w:numId="8">
    <w:abstractNumId w:val="15"/>
  </w:num>
  <w:num w:numId="9">
    <w:abstractNumId w:val="11"/>
  </w:num>
  <w:num w:numId="10">
    <w:abstractNumId w:val="9"/>
  </w:num>
  <w:num w:numId="11">
    <w:abstractNumId w:val="17"/>
  </w:num>
  <w:num w:numId="12">
    <w:abstractNumId w:val="17"/>
    <w:lvlOverride w:ilvl="0">
      <w:lvl w:ilvl="0">
        <w:start w:val="10"/>
        <w:numFmt w:val="decimal"/>
        <w:lvlText w:val="4.4.%1."/>
        <w:legacy w:legacy="1" w:legacySpace="0" w:legacyIndent="845"/>
        <w:lvlJc w:val="left"/>
        <w:rPr>
          <w:rFonts w:ascii="Times New Roman" w:hAnsi="Times New Roman" w:cs="Times New Roman" w:hint="default"/>
        </w:rPr>
      </w:lvl>
    </w:lvlOverride>
  </w:num>
  <w:num w:numId="13">
    <w:abstractNumId w:val="8"/>
  </w:num>
  <w:num w:numId="14">
    <w:abstractNumId w:val="5"/>
  </w:num>
  <w:num w:numId="15">
    <w:abstractNumId w:val="20"/>
  </w:num>
  <w:num w:numId="16">
    <w:abstractNumId w:val="0"/>
  </w:num>
  <w:num w:numId="17">
    <w:abstractNumId w:val="10"/>
  </w:num>
  <w:num w:numId="18">
    <w:abstractNumId w:val="3"/>
  </w:num>
  <w:num w:numId="19">
    <w:abstractNumId w:val="12"/>
  </w:num>
  <w:num w:numId="20">
    <w:abstractNumId w:val="4"/>
  </w:num>
  <w:num w:numId="21">
    <w:abstractNumId w:val="1"/>
  </w:num>
  <w:num w:numId="22">
    <w:abstractNumId w:val="14"/>
  </w:num>
  <w:num w:numId="23">
    <w:abstractNumId w:val="2"/>
  </w:num>
  <w:num w:numId="24">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08"/>
  <w:characterSpacingControl w:val="doNotCompress"/>
  <w:hdrShapeDefaults>
    <o:shapedefaults v:ext="edit" spidmax="5122"/>
  </w:hdrShapeDefault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BB488F"/>
    <w:rsid w:val="000037BA"/>
    <w:rsid w:val="00007652"/>
    <w:rsid w:val="00010543"/>
    <w:rsid w:val="000162F6"/>
    <w:rsid w:val="00052642"/>
    <w:rsid w:val="00070912"/>
    <w:rsid w:val="0007356E"/>
    <w:rsid w:val="00074457"/>
    <w:rsid w:val="0009155E"/>
    <w:rsid w:val="00091DFF"/>
    <w:rsid w:val="000963B9"/>
    <w:rsid w:val="00097432"/>
    <w:rsid w:val="000A4BB0"/>
    <w:rsid w:val="000A76F6"/>
    <w:rsid w:val="000B20AF"/>
    <w:rsid w:val="000B470C"/>
    <w:rsid w:val="000C0C8C"/>
    <w:rsid w:val="000C233F"/>
    <w:rsid w:val="000C59D0"/>
    <w:rsid w:val="000C6232"/>
    <w:rsid w:val="000E7E0B"/>
    <w:rsid w:val="000F06BA"/>
    <w:rsid w:val="000F0BF9"/>
    <w:rsid w:val="000F0DB4"/>
    <w:rsid w:val="000F4B20"/>
    <w:rsid w:val="0011553A"/>
    <w:rsid w:val="00115F26"/>
    <w:rsid w:val="00117B13"/>
    <w:rsid w:val="001257BA"/>
    <w:rsid w:val="00145827"/>
    <w:rsid w:val="00157EBC"/>
    <w:rsid w:val="00187D03"/>
    <w:rsid w:val="001957FA"/>
    <w:rsid w:val="00195D22"/>
    <w:rsid w:val="00195EFC"/>
    <w:rsid w:val="001A5459"/>
    <w:rsid w:val="001B7A7E"/>
    <w:rsid w:val="001D076B"/>
    <w:rsid w:val="001D0F18"/>
    <w:rsid w:val="001D6A5C"/>
    <w:rsid w:val="001F356D"/>
    <w:rsid w:val="001F38A5"/>
    <w:rsid w:val="00213EDE"/>
    <w:rsid w:val="0022201C"/>
    <w:rsid w:val="002342D2"/>
    <w:rsid w:val="00235AF2"/>
    <w:rsid w:val="00241241"/>
    <w:rsid w:val="00243D10"/>
    <w:rsid w:val="00244432"/>
    <w:rsid w:val="00247B59"/>
    <w:rsid w:val="00267FD8"/>
    <w:rsid w:val="002703EC"/>
    <w:rsid w:val="002777BA"/>
    <w:rsid w:val="002C1234"/>
    <w:rsid w:val="002E634A"/>
    <w:rsid w:val="002F1CA5"/>
    <w:rsid w:val="002F3556"/>
    <w:rsid w:val="002F6BFC"/>
    <w:rsid w:val="002F74E8"/>
    <w:rsid w:val="00333520"/>
    <w:rsid w:val="00333FDC"/>
    <w:rsid w:val="003459E7"/>
    <w:rsid w:val="00347F77"/>
    <w:rsid w:val="003517FF"/>
    <w:rsid w:val="00356540"/>
    <w:rsid w:val="003639C7"/>
    <w:rsid w:val="00367D35"/>
    <w:rsid w:val="00386973"/>
    <w:rsid w:val="003A271D"/>
    <w:rsid w:val="003A564D"/>
    <w:rsid w:val="003B0AC3"/>
    <w:rsid w:val="003B3D4E"/>
    <w:rsid w:val="003C638C"/>
    <w:rsid w:val="003C6D5A"/>
    <w:rsid w:val="003D2D86"/>
    <w:rsid w:val="003E0E65"/>
    <w:rsid w:val="003E298C"/>
    <w:rsid w:val="003E5F99"/>
    <w:rsid w:val="003E6A7B"/>
    <w:rsid w:val="004004F7"/>
    <w:rsid w:val="00412244"/>
    <w:rsid w:val="004309D3"/>
    <w:rsid w:val="00432D92"/>
    <w:rsid w:val="00443561"/>
    <w:rsid w:val="00453451"/>
    <w:rsid w:val="004574E7"/>
    <w:rsid w:val="00476F2F"/>
    <w:rsid w:val="00486E91"/>
    <w:rsid w:val="0049618B"/>
    <w:rsid w:val="004973DF"/>
    <w:rsid w:val="004B60EE"/>
    <w:rsid w:val="004B7E45"/>
    <w:rsid w:val="004D6FFB"/>
    <w:rsid w:val="004D7064"/>
    <w:rsid w:val="004E2F31"/>
    <w:rsid w:val="004F210C"/>
    <w:rsid w:val="0054631D"/>
    <w:rsid w:val="005611DE"/>
    <w:rsid w:val="00561687"/>
    <w:rsid w:val="00564084"/>
    <w:rsid w:val="0058234A"/>
    <w:rsid w:val="00585D2C"/>
    <w:rsid w:val="00586416"/>
    <w:rsid w:val="005919BA"/>
    <w:rsid w:val="00596245"/>
    <w:rsid w:val="005A4E90"/>
    <w:rsid w:val="005B4EC1"/>
    <w:rsid w:val="005D2A82"/>
    <w:rsid w:val="005D7FC5"/>
    <w:rsid w:val="005E2C0E"/>
    <w:rsid w:val="006025E1"/>
    <w:rsid w:val="00602CEE"/>
    <w:rsid w:val="006130EC"/>
    <w:rsid w:val="0062020F"/>
    <w:rsid w:val="006326D2"/>
    <w:rsid w:val="00644DD0"/>
    <w:rsid w:val="00656967"/>
    <w:rsid w:val="00657A7D"/>
    <w:rsid w:val="00674A01"/>
    <w:rsid w:val="00680F1D"/>
    <w:rsid w:val="006978F7"/>
    <w:rsid w:val="006A1FE5"/>
    <w:rsid w:val="006D0C29"/>
    <w:rsid w:val="006E3A0E"/>
    <w:rsid w:val="006F5F36"/>
    <w:rsid w:val="006F676A"/>
    <w:rsid w:val="00703946"/>
    <w:rsid w:val="007049D2"/>
    <w:rsid w:val="00712598"/>
    <w:rsid w:val="00712879"/>
    <w:rsid w:val="00720088"/>
    <w:rsid w:val="007269A1"/>
    <w:rsid w:val="0074155C"/>
    <w:rsid w:val="007552C7"/>
    <w:rsid w:val="00760EA1"/>
    <w:rsid w:val="0076484D"/>
    <w:rsid w:val="0077259E"/>
    <w:rsid w:val="00775868"/>
    <w:rsid w:val="0078060C"/>
    <w:rsid w:val="007950AA"/>
    <w:rsid w:val="007A0826"/>
    <w:rsid w:val="007A0A19"/>
    <w:rsid w:val="007A185A"/>
    <w:rsid w:val="007A1E70"/>
    <w:rsid w:val="007C3023"/>
    <w:rsid w:val="007E02D9"/>
    <w:rsid w:val="007E25CA"/>
    <w:rsid w:val="007E71DF"/>
    <w:rsid w:val="007F3720"/>
    <w:rsid w:val="007F556A"/>
    <w:rsid w:val="008313D2"/>
    <w:rsid w:val="008778A0"/>
    <w:rsid w:val="00880912"/>
    <w:rsid w:val="00890214"/>
    <w:rsid w:val="00890698"/>
    <w:rsid w:val="008910A0"/>
    <w:rsid w:val="008942B0"/>
    <w:rsid w:val="008B0CB3"/>
    <w:rsid w:val="008B6633"/>
    <w:rsid w:val="008C67A5"/>
    <w:rsid w:val="008D506E"/>
    <w:rsid w:val="008D5B69"/>
    <w:rsid w:val="008D7DD0"/>
    <w:rsid w:val="008E3B21"/>
    <w:rsid w:val="008E436A"/>
    <w:rsid w:val="008E5C88"/>
    <w:rsid w:val="008E663F"/>
    <w:rsid w:val="008F07E0"/>
    <w:rsid w:val="00903530"/>
    <w:rsid w:val="009038FB"/>
    <w:rsid w:val="009071DA"/>
    <w:rsid w:val="00907384"/>
    <w:rsid w:val="00942745"/>
    <w:rsid w:val="0094348D"/>
    <w:rsid w:val="00943B06"/>
    <w:rsid w:val="0094485F"/>
    <w:rsid w:val="00964AEB"/>
    <w:rsid w:val="00984DCD"/>
    <w:rsid w:val="009A37EF"/>
    <w:rsid w:val="009D54F9"/>
    <w:rsid w:val="00A00F0C"/>
    <w:rsid w:val="00A014D6"/>
    <w:rsid w:val="00A2115E"/>
    <w:rsid w:val="00A23FF8"/>
    <w:rsid w:val="00A26893"/>
    <w:rsid w:val="00A33A1E"/>
    <w:rsid w:val="00A35B66"/>
    <w:rsid w:val="00A5032B"/>
    <w:rsid w:val="00A534C6"/>
    <w:rsid w:val="00A626A8"/>
    <w:rsid w:val="00A6445B"/>
    <w:rsid w:val="00A87558"/>
    <w:rsid w:val="00A94809"/>
    <w:rsid w:val="00AA15CD"/>
    <w:rsid w:val="00AD1A56"/>
    <w:rsid w:val="00AD62EF"/>
    <w:rsid w:val="00AE2E90"/>
    <w:rsid w:val="00AE3DED"/>
    <w:rsid w:val="00AF1617"/>
    <w:rsid w:val="00AF1780"/>
    <w:rsid w:val="00B0373B"/>
    <w:rsid w:val="00B20ECD"/>
    <w:rsid w:val="00B21568"/>
    <w:rsid w:val="00B21E83"/>
    <w:rsid w:val="00B32B00"/>
    <w:rsid w:val="00B363C3"/>
    <w:rsid w:val="00B37CF3"/>
    <w:rsid w:val="00B50232"/>
    <w:rsid w:val="00B65C81"/>
    <w:rsid w:val="00B66BC6"/>
    <w:rsid w:val="00B75024"/>
    <w:rsid w:val="00B768AB"/>
    <w:rsid w:val="00B9218E"/>
    <w:rsid w:val="00B92E44"/>
    <w:rsid w:val="00BB1F13"/>
    <w:rsid w:val="00BB488F"/>
    <w:rsid w:val="00BB4E82"/>
    <w:rsid w:val="00BB6FC6"/>
    <w:rsid w:val="00BC78A6"/>
    <w:rsid w:val="00BD24F5"/>
    <w:rsid w:val="00BE5626"/>
    <w:rsid w:val="00BE733A"/>
    <w:rsid w:val="00C04B7E"/>
    <w:rsid w:val="00C06332"/>
    <w:rsid w:val="00C23CF7"/>
    <w:rsid w:val="00C30606"/>
    <w:rsid w:val="00C46CFF"/>
    <w:rsid w:val="00C61EE6"/>
    <w:rsid w:val="00C62D7C"/>
    <w:rsid w:val="00C821EF"/>
    <w:rsid w:val="00C848E2"/>
    <w:rsid w:val="00C86335"/>
    <w:rsid w:val="00C96418"/>
    <w:rsid w:val="00CC2620"/>
    <w:rsid w:val="00CD6C34"/>
    <w:rsid w:val="00D035D0"/>
    <w:rsid w:val="00D2659A"/>
    <w:rsid w:val="00D306C6"/>
    <w:rsid w:val="00D37640"/>
    <w:rsid w:val="00D51402"/>
    <w:rsid w:val="00D62062"/>
    <w:rsid w:val="00D626D4"/>
    <w:rsid w:val="00D66F1F"/>
    <w:rsid w:val="00D70C0E"/>
    <w:rsid w:val="00D82016"/>
    <w:rsid w:val="00D971A3"/>
    <w:rsid w:val="00DB0F9A"/>
    <w:rsid w:val="00DC09AA"/>
    <w:rsid w:val="00DD76BC"/>
    <w:rsid w:val="00DE6171"/>
    <w:rsid w:val="00DE7760"/>
    <w:rsid w:val="00E2242D"/>
    <w:rsid w:val="00E2313B"/>
    <w:rsid w:val="00E45971"/>
    <w:rsid w:val="00E47301"/>
    <w:rsid w:val="00E506B1"/>
    <w:rsid w:val="00E55D15"/>
    <w:rsid w:val="00E56310"/>
    <w:rsid w:val="00E606C9"/>
    <w:rsid w:val="00E62537"/>
    <w:rsid w:val="00E766BA"/>
    <w:rsid w:val="00EA3772"/>
    <w:rsid w:val="00ED0E6E"/>
    <w:rsid w:val="00EE4B29"/>
    <w:rsid w:val="00F00F95"/>
    <w:rsid w:val="00F0591A"/>
    <w:rsid w:val="00F06E92"/>
    <w:rsid w:val="00F07A86"/>
    <w:rsid w:val="00F10F25"/>
    <w:rsid w:val="00F34018"/>
    <w:rsid w:val="00F432F5"/>
    <w:rsid w:val="00F47E70"/>
    <w:rsid w:val="00F519A1"/>
    <w:rsid w:val="00F53DFF"/>
    <w:rsid w:val="00F65317"/>
    <w:rsid w:val="00F90A73"/>
    <w:rsid w:val="00F91977"/>
    <w:rsid w:val="00FB28D0"/>
    <w:rsid w:val="00FB6C9B"/>
    <w:rsid w:val="00FC6B29"/>
    <w:rsid w:val="00FC7249"/>
    <w:rsid w:val="00FE1F52"/>
    <w:rsid w:val="00FE76C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page number" w:locked="1" w:semiHidden="0" w:uiPriority="0" w:unhideWhenUsed="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Body Text 2" w:locked="1" w:semiHidden="0" w:uiPriority="0" w:unhideWhenUsed="0"/>
    <w:lsdException w:name="Body Text Indent 3"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313D2"/>
    <w:pPr>
      <w:spacing w:after="200" w:line="276" w:lineRule="auto"/>
    </w:pPr>
    <w:rPr>
      <w:rFonts w:eastAsia="Times New Roman"/>
      <w:sz w:val="22"/>
      <w:szCs w:val="22"/>
    </w:rPr>
  </w:style>
  <w:style w:type="paragraph" w:styleId="1">
    <w:name w:val="heading 1"/>
    <w:basedOn w:val="a"/>
    <w:next w:val="a"/>
    <w:link w:val="10"/>
    <w:uiPriority w:val="99"/>
    <w:qFormat/>
    <w:rsid w:val="008313D2"/>
    <w:pPr>
      <w:keepNext/>
      <w:numPr>
        <w:numId w:val="1"/>
      </w:numPr>
      <w:spacing w:after="0" w:line="264" w:lineRule="auto"/>
      <w:jc w:val="center"/>
      <w:outlineLvl w:val="0"/>
    </w:pPr>
    <w:rPr>
      <w:rFonts w:ascii="Times New Roman" w:hAnsi="Times New Roman"/>
      <w:b/>
      <w:sz w:val="28"/>
      <w:szCs w:val="20"/>
    </w:rPr>
  </w:style>
  <w:style w:type="paragraph" w:styleId="2">
    <w:name w:val="heading 2"/>
    <w:basedOn w:val="a"/>
    <w:next w:val="a"/>
    <w:link w:val="20"/>
    <w:uiPriority w:val="99"/>
    <w:qFormat/>
    <w:rsid w:val="008313D2"/>
    <w:pPr>
      <w:keepNext/>
      <w:numPr>
        <w:numId w:val="2"/>
      </w:numPr>
      <w:spacing w:after="0" w:line="264" w:lineRule="auto"/>
      <w:jc w:val="center"/>
      <w:outlineLvl w:val="1"/>
    </w:pPr>
    <w:rPr>
      <w:rFonts w:ascii="Times New Roman" w:hAnsi="Times New Roman"/>
      <w:b/>
      <w:sz w:val="28"/>
      <w:szCs w:val="20"/>
    </w:rPr>
  </w:style>
  <w:style w:type="paragraph" w:styleId="3">
    <w:name w:val="heading 3"/>
    <w:basedOn w:val="a"/>
    <w:next w:val="a"/>
    <w:link w:val="30"/>
    <w:uiPriority w:val="99"/>
    <w:qFormat/>
    <w:rsid w:val="008313D2"/>
    <w:pPr>
      <w:keepNext/>
      <w:spacing w:before="240" w:after="60" w:line="240" w:lineRule="auto"/>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8313D2"/>
    <w:rPr>
      <w:rFonts w:ascii="Times New Roman" w:hAnsi="Times New Roman" w:cs="Times New Roman"/>
      <w:b/>
      <w:sz w:val="20"/>
      <w:szCs w:val="20"/>
      <w:lang w:eastAsia="ru-RU"/>
    </w:rPr>
  </w:style>
  <w:style w:type="character" w:customStyle="1" w:styleId="20">
    <w:name w:val="Заголовок 2 Знак"/>
    <w:link w:val="2"/>
    <w:uiPriority w:val="99"/>
    <w:semiHidden/>
    <w:locked/>
    <w:rsid w:val="008313D2"/>
    <w:rPr>
      <w:rFonts w:ascii="Times New Roman" w:hAnsi="Times New Roman" w:cs="Times New Roman"/>
      <w:b/>
      <w:sz w:val="20"/>
      <w:szCs w:val="20"/>
      <w:lang w:eastAsia="ru-RU"/>
    </w:rPr>
  </w:style>
  <w:style w:type="character" w:customStyle="1" w:styleId="30">
    <w:name w:val="Заголовок 3 Знак"/>
    <w:link w:val="3"/>
    <w:uiPriority w:val="99"/>
    <w:semiHidden/>
    <w:locked/>
    <w:rsid w:val="008313D2"/>
    <w:rPr>
      <w:rFonts w:ascii="Arial" w:hAnsi="Arial" w:cs="Arial"/>
      <w:b/>
      <w:bCs/>
      <w:sz w:val="26"/>
      <w:szCs w:val="26"/>
      <w:lang w:eastAsia="ru-RU"/>
    </w:rPr>
  </w:style>
  <w:style w:type="character" w:styleId="a3">
    <w:name w:val="Hyperlink"/>
    <w:uiPriority w:val="99"/>
    <w:rsid w:val="008313D2"/>
    <w:rPr>
      <w:rFonts w:cs="Times New Roman"/>
      <w:color w:val="0000FF"/>
      <w:u w:val="single"/>
    </w:rPr>
  </w:style>
  <w:style w:type="paragraph" w:styleId="a4">
    <w:name w:val="Title"/>
    <w:basedOn w:val="a"/>
    <w:link w:val="a5"/>
    <w:uiPriority w:val="99"/>
    <w:qFormat/>
    <w:rsid w:val="008313D2"/>
    <w:pPr>
      <w:spacing w:after="0" w:line="288" w:lineRule="auto"/>
      <w:ind w:firstLine="4962"/>
      <w:jc w:val="center"/>
    </w:pPr>
    <w:rPr>
      <w:rFonts w:ascii="Times New Roman" w:hAnsi="Times New Roman"/>
      <w:sz w:val="24"/>
      <w:szCs w:val="20"/>
    </w:rPr>
  </w:style>
  <w:style w:type="character" w:customStyle="1" w:styleId="a5">
    <w:name w:val="Название Знак"/>
    <w:link w:val="a4"/>
    <w:uiPriority w:val="99"/>
    <w:locked/>
    <w:rsid w:val="008313D2"/>
    <w:rPr>
      <w:rFonts w:ascii="Times New Roman" w:hAnsi="Times New Roman" w:cs="Times New Roman"/>
      <w:sz w:val="20"/>
      <w:szCs w:val="20"/>
      <w:lang w:eastAsia="ru-RU"/>
    </w:rPr>
  </w:style>
  <w:style w:type="paragraph" w:styleId="a6">
    <w:name w:val="Body Text"/>
    <w:basedOn w:val="a"/>
    <w:link w:val="a7"/>
    <w:uiPriority w:val="99"/>
    <w:rsid w:val="008313D2"/>
    <w:pPr>
      <w:spacing w:after="0" w:line="240" w:lineRule="auto"/>
      <w:jc w:val="both"/>
    </w:pPr>
    <w:rPr>
      <w:rFonts w:ascii="Times New Roman" w:hAnsi="Times New Roman"/>
      <w:sz w:val="24"/>
      <w:szCs w:val="20"/>
    </w:rPr>
  </w:style>
  <w:style w:type="character" w:customStyle="1" w:styleId="a7">
    <w:name w:val="Основной текст Знак"/>
    <w:link w:val="a6"/>
    <w:uiPriority w:val="99"/>
    <w:locked/>
    <w:rsid w:val="008313D2"/>
    <w:rPr>
      <w:rFonts w:ascii="Times New Roman" w:hAnsi="Times New Roman" w:cs="Times New Roman"/>
      <w:sz w:val="20"/>
      <w:szCs w:val="20"/>
      <w:lang w:eastAsia="ru-RU"/>
    </w:rPr>
  </w:style>
  <w:style w:type="paragraph" w:styleId="21">
    <w:name w:val="Body Text 2"/>
    <w:basedOn w:val="a"/>
    <w:link w:val="22"/>
    <w:uiPriority w:val="99"/>
    <w:semiHidden/>
    <w:rsid w:val="008313D2"/>
    <w:pPr>
      <w:tabs>
        <w:tab w:val="left" w:pos="284"/>
      </w:tabs>
      <w:spacing w:after="0" w:line="240" w:lineRule="auto"/>
      <w:ind w:left="284" w:hanging="284"/>
      <w:jc w:val="both"/>
    </w:pPr>
    <w:rPr>
      <w:rFonts w:ascii="Times New Roman" w:hAnsi="Times New Roman"/>
      <w:sz w:val="24"/>
      <w:szCs w:val="20"/>
    </w:rPr>
  </w:style>
  <w:style w:type="character" w:customStyle="1" w:styleId="22">
    <w:name w:val="Основной текст 2 Знак"/>
    <w:link w:val="21"/>
    <w:uiPriority w:val="99"/>
    <w:semiHidden/>
    <w:locked/>
    <w:rsid w:val="008313D2"/>
    <w:rPr>
      <w:rFonts w:ascii="Times New Roman" w:hAnsi="Times New Roman" w:cs="Times New Roman"/>
      <w:sz w:val="20"/>
      <w:szCs w:val="20"/>
      <w:lang w:eastAsia="ru-RU"/>
    </w:rPr>
  </w:style>
  <w:style w:type="paragraph" w:styleId="31">
    <w:name w:val="Body Text 3"/>
    <w:basedOn w:val="a"/>
    <w:link w:val="32"/>
    <w:uiPriority w:val="99"/>
    <w:semiHidden/>
    <w:rsid w:val="008313D2"/>
    <w:pPr>
      <w:spacing w:after="120"/>
    </w:pPr>
    <w:rPr>
      <w:sz w:val="16"/>
      <w:szCs w:val="16"/>
    </w:rPr>
  </w:style>
  <w:style w:type="character" w:customStyle="1" w:styleId="32">
    <w:name w:val="Основной текст 3 Знак"/>
    <w:link w:val="31"/>
    <w:uiPriority w:val="99"/>
    <w:semiHidden/>
    <w:locked/>
    <w:rsid w:val="008313D2"/>
    <w:rPr>
      <w:rFonts w:eastAsia="Times New Roman" w:cs="Times New Roman"/>
      <w:sz w:val="16"/>
      <w:szCs w:val="16"/>
      <w:lang w:eastAsia="ru-RU"/>
    </w:rPr>
  </w:style>
  <w:style w:type="paragraph" w:styleId="33">
    <w:name w:val="Body Text Indent 3"/>
    <w:basedOn w:val="a"/>
    <w:link w:val="34"/>
    <w:uiPriority w:val="99"/>
    <w:semiHidden/>
    <w:rsid w:val="008313D2"/>
    <w:pPr>
      <w:spacing w:after="120" w:line="240" w:lineRule="auto"/>
      <w:ind w:firstLine="720"/>
      <w:jc w:val="both"/>
    </w:pPr>
    <w:rPr>
      <w:rFonts w:ascii="Times New Roman" w:hAnsi="Times New Roman"/>
      <w:b/>
      <w:sz w:val="28"/>
      <w:szCs w:val="20"/>
    </w:rPr>
  </w:style>
  <w:style w:type="character" w:customStyle="1" w:styleId="34">
    <w:name w:val="Основной текст с отступом 3 Знак"/>
    <w:link w:val="33"/>
    <w:uiPriority w:val="99"/>
    <w:semiHidden/>
    <w:locked/>
    <w:rsid w:val="008313D2"/>
    <w:rPr>
      <w:rFonts w:ascii="Times New Roman" w:hAnsi="Times New Roman" w:cs="Times New Roman"/>
      <w:b/>
      <w:sz w:val="20"/>
      <w:szCs w:val="20"/>
      <w:lang w:eastAsia="ru-RU"/>
    </w:rPr>
  </w:style>
  <w:style w:type="paragraph" w:styleId="a8">
    <w:name w:val="No Spacing"/>
    <w:uiPriority w:val="99"/>
    <w:qFormat/>
    <w:rsid w:val="008313D2"/>
    <w:rPr>
      <w:rFonts w:eastAsia="Times New Roman"/>
      <w:sz w:val="22"/>
      <w:szCs w:val="22"/>
    </w:rPr>
  </w:style>
  <w:style w:type="paragraph" w:customStyle="1" w:styleId="ConsPlusNormal">
    <w:name w:val="ConsPlusNormal"/>
    <w:rsid w:val="008313D2"/>
    <w:pPr>
      <w:widowControl w:val="0"/>
      <w:autoSpaceDE w:val="0"/>
      <w:autoSpaceDN w:val="0"/>
      <w:adjustRightInd w:val="0"/>
      <w:ind w:firstLine="720"/>
    </w:pPr>
    <w:rPr>
      <w:rFonts w:ascii="Arial" w:eastAsia="Times New Roman" w:hAnsi="Arial" w:cs="Arial"/>
    </w:rPr>
  </w:style>
  <w:style w:type="character" w:styleId="a9">
    <w:name w:val="page number"/>
    <w:uiPriority w:val="99"/>
    <w:semiHidden/>
    <w:rsid w:val="008313D2"/>
    <w:rPr>
      <w:rFonts w:cs="Times New Roman"/>
    </w:rPr>
  </w:style>
  <w:style w:type="paragraph" w:customStyle="1" w:styleId="210">
    <w:name w:val="Основной текст 21"/>
    <w:basedOn w:val="a"/>
    <w:uiPriority w:val="99"/>
    <w:rsid w:val="008313D2"/>
    <w:pPr>
      <w:spacing w:after="0" w:line="240" w:lineRule="auto"/>
      <w:jc w:val="center"/>
    </w:pPr>
    <w:rPr>
      <w:rFonts w:ascii="Arial" w:hAnsi="Arial" w:cs="Arial"/>
      <w:color w:val="333333"/>
      <w:sz w:val="20"/>
      <w:szCs w:val="20"/>
    </w:rPr>
  </w:style>
  <w:style w:type="paragraph" w:styleId="aa">
    <w:name w:val="Balloon Text"/>
    <w:basedOn w:val="a"/>
    <w:link w:val="ab"/>
    <w:uiPriority w:val="99"/>
    <w:semiHidden/>
    <w:rsid w:val="00586416"/>
    <w:pPr>
      <w:spacing w:after="0" w:line="240" w:lineRule="auto"/>
    </w:pPr>
    <w:rPr>
      <w:rFonts w:ascii="Tahoma" w:hAnsi="Tahoma" w:cs="Tahoma"/>
      <w:sz w:val="16"/>
      <w:szCs w:val="16"/>
    </w:rPr>
  </w:style>
  <w:style w:type="character" w:customStyle="1" w:styleId="ab">
    <w:name w:val="Текст выноски Знак"/>
    <w:link w:val="aa"/>
    <w:uiPriority w:val="99"/>
    <w:semiHidden/>
    <w:locked/>
    <w:rsid w:val="00586416"/>
    <w:rPr>
      <w:rFonts w:ascii="Tahoma" w:hAnsi="Tahoma" w:cs="Tahoma"/>
      <w:sz w:val="16"/>
      <w:szCs w:val="16"/>
      <w:lang w:eastAsia="ru-RU"/>
    </w:rPr>
  </w:style>
  <w:style w:type="paragraph" w:styleId="ac">
    <w:name w:val="Body Text Indent"/>
    <w:basedOn w:val="a"/>
    <w:link w:val="ad"/>
    <w:uiPriority w:val="99"/>
    <w:rsid w:val="000F4B20"/>
    <w:pPr>
      <w:spacing w:after="120"/>
      <w:ind w:left="283"/>
    </w:pPr>
  </w:style>
  <w:style w:type="character" w:customStyle="1" w:styleId="ad">
    <w:name w:val="Основной текст с отступом Знак"/>
    <w:link w:val="ac"/>
    <w:uiPriority w:val="99"/>
    <w:semiHidden/>
    <w:locked/>
    <w:rsid w:val="001257BA"/>
    <w:rPr>
      <w:rFonts w:eastAsia="Times New Roman" w:cs="Times New Roman"/>
    </w:rPr>
  </w:style>
  <w:style w:type="table" w:styleId="ae">
    <w:name w:val="Table Grid"/>
    <w:basedOn w:val="a1"/>
    <w:locked/>
    <w:rsid w:val="004D6F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Сетка таблицы1"/>
    <w:basedOn w:val="a1"/>
    <w:next w:val="ae"/>
    <w:uiPriority w:val="99"/>
    <w:rsid w:val="004973DF"/>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basedOn w:val="a"/>
    <w:link w:val="af0"/>
    <w:uiPriority w:val="99"/>
    <w:unhideWhenUsed/>
    <w:rsid w:val="00B363C3"/>
    <w:pPr>
      <w:tabs>
        <w:tab w:val="center" w:pos="4677"/>
        <w:tab w:val="right" w:pos="9355"/>
      </w:tabs>
    </w:pPr>
  </w:style>
  <w:style w:type="character" w:customStyle="1" w:styleId="af0">
    <w:name w:val="Верхний колонтитул Знак"/>
    <w:link w:val="af"/>
    <w:uiPriority w:val="99"/>
    <w:rsid w:val="00B363C3"/>
    <w:rPr>
      <w:rFonts w:eastAsia="Times New Roman"/>
      <w:sz w:val="22"/>
      <w:szCs w:val="22"/>
    </w:rPr>
  </w:style>
  <w:style w:type="paragraph" w:styleId="af1">
    <w:name w:val="footer"/>
    <w:basedOn w:val="a"/>
    <w:link w:val="af2"/>
    <w:uiPriority w:val="99"/>
    <w:unhideWhenUsed/>
    <w:rsid w:val="00B363C3"/>
    <w:pPr>
      <w:tabs>
        <w:tab w:val="center" w:pos="4677"/>
        <w:tab w:val="right" w:pos="9355"/>
      </w:tabs>
    </w:pPr>
  </w:style>
  <w:style w:type="character" w:customStyle="1" w:styleId="af2">
    <w:name w:val="Нижний колонтитул Знак"/>
    <w:link w:val="af1"/>
    <w:uiPriority w:val="99"/>
    <w:rsid w:val="00B363C3"/>
    <w:rPr>
      <w:rFonts w:eastAsia="Times New Roman"/>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C391E4-CD9F-4E16-BB48-A81AC5A232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28</Pages>
  <Words>10170</Words>
  <Characters>57974</Characters>
  <Application>Microsoft Office Word</Application>
  <DocSecurity>0</DocSecurity>
  <Lines>483</Lines>
  <Paragraphs>136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68008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Emelyanenko</dc:creator>
  <cp:lastModifiedBy>Admin</cp:lastModifiedBy>
  <cp:revision>2</cp:revision>
  <cp:lastPrinted>2020-04-15T14:22:00Z</cp:lastPrinted>
  <dcterms:created xsi:type="dcterms:W3CDTF">2020-06-15T10:13:00Z</dcterms:created>
  <dcterms:modified xsi:type="dcterms:W3CDTF">2020-06-15T10:13:00Z</dcterms:modified>
</cp:coreProperties>
</file>