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AE8" w:rsidRPr="00B87C88" w:rsidRDefault="00E46AE8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F507AA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Амдерма-ПП-01" style="width:50.25pt;height:63pt;visibility:visible">
            <v:imagedata r:id="rId5" o:title=""/>
          </v:shape>
        </w:pict>
      </w:r>
    </w:p>
    <w:p w:rsidR="00E46AE8" w:rsidRPr="00B87C88" w:rsidRDefault="00E46AE8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Администрация</w:t>
      </w:r>
    </w:p>
    <w:p w:rsidR="00E46AE8" w:rsidRPr="00B87C88" w:rsidRDefault="00E46AE8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муниципального образования</w:t>
      </w:r>
    </w:p>
    <w:p w:rsidR="00E46AE8" w:rsidRPr="00B87C88" w:rsidRDefault="00E46AE8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«Поселок Амдерма»</w:t>
      </w:r>
    </w:p>
    <w:p w:rsidR="00E46AE8" w:rsidRPr="00B87C88" w:rsidRDefault="00E46AE8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Ненецкого автономного округа</w:t>
      </w:r>
    </w:p>
    <w:p w:rsidR="00E46AE8" w:rsidRPr="00B87C88" w:rsidRDefault="00E46AE8" w:rsidP="00B87C88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46AE8" w:rsidRPr="00B87C88" w:rsidRDefault="00E46AE8" w:rsidP="00B87C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7C88">
        <w:rPr>
          <w:rFonts w:ascii="Times New Roman" w:hAnsi="Times New Roman"/>
          <w:b/>
          <w:sz w:val="28"/>
          <w:szCs w:val="28"/>
        </w:rPr>
        <w:t>(Администрация МО «Поселок Амдерма» НАО)</w:t>
      </w:r>
    </w:p>
    <w:p w:rsidR="00E46AE8" w:rsidRPr="00B87C88" w:rsidRDefault="00E46AE8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</w:p>
    <w:p w:rsidR="00E46AE8" w:rsidRDefault="00E46AE8" w:rsidP="00B87C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30"/>
          <w:szCs w:val="24"/>
        </w:rPr>
      </w:pPr>
      <w:r w:rsidRPr="00B87C88">
        <w:rPr>
          <w:rFonts w:ascii="Times New Roman" w:hAnsi="Times New Roman"/>
          <w:b/>
          <w:bCs/>
          <w:sz w:val="30"/>
          <w:szCs w:val="24"/>
        </w:rPr>
        <w:t>ПОСТАНОВЛЕНИЕ</w:t>
      </w:r>
    </w:p>
    <w:p w:rsidR="00E46AE8" w:rsidRPr="00B87C88" w:rsidRDefault="00E46AE8" w:rsidP="00B87C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30"/>
          <w:szCs w:val="24"/>
        </w:rPr>
      </w:pPr>
    </w:p>
    <w:p w:rsidR="00E46AE8" w:rsidRPr="00FA1205" w:rsidRDefault="00E46AE8" w:rsidP="00B87C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91322">
        <w:rPr>
          <w:rFonts w:ascii="Times New Roman" w:hAnsi="Times New Roman"/>
          <w:b/>
          <w:bCs/>
          <w:sz w:val="28"/>
          <w:szCs w:val="28"/>
        </w:rPr>
        <w:t xml:space="preserve">11 </w:t>
      </w:r>
      <w:r w:rsidRPr="00991322">
        <w:rPr>
          <w:rFonts w:ascii="Times New Roman" w:hAnsi="Times New Roman"/>
          <w:b/>
          <w:sz w:val="28"/>
          <w:szCs w:val="28"/>
        </w:rPr>
        <w:t>августа 2021 года</w:t>
      </w:r>
      <w:r w:rsidRPr="00991322">
        <w:rPr>
          <w:rFonts w:ascii="Times New Roman" w:hAnsi="Times New Roman"/>
          <w:b/>
          <w:sz w:val="28"/>
          <w:szCs w:val="28"/>
        </w:rPr>
        <w:tab/>
      </w:r>
      <w:r w:rsidRPr="00991322">
        <w:rPr>
          <w:rFonts w:ascii="Times New Roman" w:hAnsi="Times New Roman"/>
          <w:b/>
          <w:sz w:val="28"/>
          <w:szCs w:val="28"/>
        </w:rPr>
        <w:tab/>
      </w:r>
      <w:r w:rsidRPr="00991322">
        <w:rPr>
          <w:rFonts w:ascii="Times New Roman" w:hAnsi="Times New Roman"/>
          <w:b/>
          <w:sz w:val="28"/>
          <w:szCs w:val="28"/>
        </w:rPr>
        <w:tab/>
      </w:r>
      <w:r w:rsidRPr="00991322">
        <w:rPr>
          <w:rFonts w:ascii="Times New Roman" w:hAnsi="Times New Roman"/>
          <w:b/>
          <w:sz w:val="28"/>
          <w:szCs w:val="28"/>
        </w:rPr>
        <w:tab/>
      </w:r>
      <w:r w:rsidRPr="00991322">
        <w:rPr>
          <w:rFonts w:ascii="Times New Roman" w:hAnsi="Times New Roman"/>
          <w:b/>
          <w:sz w:val="28"/>
          <w:szCs w:val="28"/>
        </w:rPr>
        <w:tab/>
      </w:r>
      <w:r w:rsidRPr="00991322">
        <w:rPr>
          <w:rFonts w:ascii="Times New Roman" w:hAnsi="Times New Roman"/>
          <w:b/>
          <w:sz w:val="28"/>
          <w:szCs w:val="28"/>
        </w:rPr>
        <w:tab/>
      </w:r>
      <w:r w:rsidRPr="00991322">
        <w:rPr>
          <w:rFonts w:ascii="Times New Roman" w:hAnsi="Times New Roman"/>
          <w:b/>
          <w:sz w:val="28"/>
          <w:szCs w:val="28"/>
        </w:rPr>
        <w:tab/>
      </w:r>
      <w:r w:rsidRPr="00991322">
        <w:rPr>
          <w:rFonts w:ascii="Times New Roman" w:hAnsi="Times New Roman"/>
          <w:b/>
          <w:sz w:val="28"/>
          <w:szCs w:val="28"/>
        </w:rPr>
        <w:tab/>
        <w:t xml:space="preserve">№ </w:t>
      </w:r>
      <w:r>
        <w:rPr>
          <w:rFonts w:ascii="Times New Roman" w:hAnsi="Times New Roman"/>
          <w:b/>
          <w:sz w:val="28"/>
          <w:szCs w:val="28"/>
        </w:rPr>
        <w:t>83</w:t>
      </w:r>
      <w:r w:rsidRPr="00991322">
        <w:rPr>
          <w:rFonts w:ascii="Times New Roman" w:hAnsi="Times New Roman"/>
          <w:b/>
          <w:sz w:val="28"/>
          <w:szCs w:val="28"/>
        </w:rPr>
        <w:t xml:space="preserve"> – П</w:t>
      </w:r>
    </w:p>
    <w:p w:rsidR="00E46AE8" w:rsidRPr="00B87C88" w:rsidRDefault="00E46AE8" w:rsidP="00B87C8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E46AE8" w:rsidRPr="00815AC0" w:rsidRDefault="00E46AE8" w:rsidP="00815AC0">
      <w:pPr>
        <w:shd w:val="clear" w:color="auto" w:fill="FFFFFF"/>
        <w:spacing w:after="0" w:line="240" w:lineRule="auto"/>
        <w:ind w:right="3542"/>
        <w:jc w:val="both"/>
        <w:rPr>
          <w:rFonts w:ascii="Times New Roman" w:hAnsi="Times New Roman"/>
          <w:b/>
          <w:bCs/>
          <w:sz w:val="28"/>
          <w:szCs w:val="28"/>
        </w:rPr>
      </w:pPr>
      <w:r w:rsidRPr="00815AC0">
        <w:rPr>
          <w:rFonts w:ascii="Times New Roman" w:hAnsi="Times New Roman"/>
          <w:b/>
          <w:bCs/>
          <w:sz w:val="28"/>
          <w:szCs w:val="28"/>
        </w:rPr>
        <w:t>Об утверждении организации для управления многоквартирным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15AC0">
        <w:rPr>
          <w:rFonts w:ascii="Times New Roman" w:hAnsi="Times New Roman"/>
          <w:b/>
          <w:bCs/>
          <w:sz w:val="28"/>
          <w:szCs w:val="28"/>
        </w:rPr>
        <w:t xml:space="preserve">домом </w:t>
      </w:r>
      <w:r>
        <w:rPr>
          <w:rFonts w:ascii="Times New Roman" w:hAnsi="Times New Roman"/>
          <w:b/>
          <w:bCs/>
          <w:sz w:val="28"/>
          <w:szCs w:val="28"/>
        </w:rPr>
        <w:t>№5</w:t>
      </w:r>
      <w:r w:rsidRPr="00815AC0">
        <w:rPr>
          <w:rFonts w:ascii="Times New Roman" w:hAnsi="Times New Roman"/>
          <w:b/>
          <w:bCs/>
          <w:sz w:val="28"/>
          <w:szCs w:val="28"/>
        </w:rPr>
        <w:t xml:space="preserve"> по улице</w:t>
      </w:r>
      <w:r>
        <w:rPr>
          <w:rFonts w:ascii="Times New Roman" w:hAnsi="Times New Roman"/>
          <w:b/>
          <w:bCs/>
          <w:sz w:val="28"/>
          <w:szCs w:val="28"/>
        </w:rPr>
        <w:t xml:space="preserve"> Дубровина</w:t>
      </w:r>
      <w:r w:rsidRPr="00815AC0">
        <w:rPr>
          <w:rFonts w:ascii="Times New Roman" w:hAnsi="Times New Roman"/>
          <w:b/>
          <w:bCs/>
          <w:sz w:val="28"/>
          <w:szCs w:val="28"/>
        </w:rPr>
        <w:t xml:space="preserve"> в п</w:t>
      </w:r>
      <w:r>
        <w:rPr>
          <w:rFonts w:ascii="Times New Roman" w:hAnsi="Times New Roman"/>
          <w:b/>
          <w:bCs/>
          <w:sz w:val="28"/>
          <w:szCs w:val="28"/>
        </w:rPr>
        <w:t>осёлке</w:t>
      </w:r>
      <w:r w:rsidRPr="00815AC0">
        <w:rPr>
          <w:rFonts w:ascii="Times New Roman" w:hAnsi="Times New Roman"/>
          <w:b/>
          <w:bCs/>
          <w:sz w:val="28"/>
          <w:szCs w:val="28"/>
        </w:rPr>
        <w:t xml:space="preserve"> Амдерма</w:t>
      </w:r>
    </w:p>
    <w:p w:rsidR="00E46AE8" w:rsidRPr="00815AC0" w:rsidRDefault="00E46AE8" w:rsidP="00B87C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46AE8" w:rsidRDefault="00E46AE8" w:rsidP="003E6CE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5AC0">
        <w:rPr>
          <w:rFonts w:ascii="Times New Roman" w:hAnsi="Times New Roman"/>
          <w:sz w:val="28"/>
          <w:szCs w:val="28"/>
        </w:rPr>
        <w:t xml:space="preserve">В соответствии с частью 17 статьи 161 Жилищного кодекса Российской Федерации,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</w:t>
      </w:r>
      <w:r>
        <w:rPr>
          <w:rFonts w:ascii="Times New Roman" w:hAnsi="Times New Roman"/>
          <w:sz w:val="28"/>
          <w:szCs w:val="28"/>
        </w:rPr>
        <w:t>№</w:t>
      </w:r>
      <w:r w:rsidRPr="00815AC0">
        <w:rPr>
          <w:rFonts w:ascii="Times New Roman" w:hAnsi="Times New Roman"/>
          <w:sz w:val="28"/>
          <w:szCs w:val="28"/>
        </w:rPr>
        <w:t xml:space="preserve"> 1616, </w:t>
      </w:r>
      <w:r>
        <w:rPr>
          <w:rFonts w:ascii="Times New Roman" w:hAnsi="Times New Roman"/>
          <w:sz w:val="28"/>
          <w:szCs w:val="28"/>
        </w:rPr>
        <w:t>постановлениями Администрации МО «Поселок Амдерма» НАО от 23.04.2020 № 28 – П</w:t>
      </w:r>
      <w:r w:rsidRPr="00430781">
        <w:rPr>
          <w:rFonts w:ascii="Times New Roman" w:hAnsi="Times New Roman"/>
          <w:sz w:val="28"/>
          <w:szCs w:val="28"/>
        </w:rPr>
        <w:t xml:space="preserve">«Об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организация, расположенным на территории муниципального образования «Поселок Амдерма» Ненецкого автономного округа», </w:t>
      </w:r>
      <w:r w:rsidRPr="00FB6F2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29</w:t>
      </w:r>
      <w:r w:rsidRPr="00FB6F2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Pr="00FB6F2D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1</w:t>
      </w:r>
      <w:r w:rsidRPr="00FB6F2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63</w:t>
      </w:r>
      <w:r w:rsidRPr="00FB6F2D">
        <w:rPr>
          <w:rFonts w:ascii="Times New Roman" w:hAnsi="Times New Roman"/>
          <w:sz w:val="28"/>
          <w:szCs w:val="28"/>
        </w:rPr>
        <w:t xml:space="preserve"> - П «О проведении открытого конкурса по отбору управляющей организации для управления многоквартирными жилыми домами, в которых все помещения (100%) принадлежат на праве собственности муниципальному образованию «Поселок Амдерма</w:t>
      </w:r>
      <w:r>
        <w:rPr>
          <w:rFonts w:ascii="Times New Roman" w:hAnsi="Times New Roman"/>
          <w:sz w:val="28"/>
          <w:szCs w:val="28"/>
        </w:rPr>
        <w:t>» Ненецкого автономного округа»</w:t>
      </w:r>
      <w:r w:rsidRPr="00FB6F2D">
        <w:rPr>
          <w:rFonts w:ascii="Times New Roman" w:hAnsi="Times New Roman"/>
          <w:sz w:val="28"/>
          <w:szCs w:val="28"/>
        </w:rPr>
        <w:t>,</w:t>
      </w:r>
    </w:p>
    <w:p w:rsidR="00E46AE8" w:rsidRPr="007F1363" w:rsidRDefault="00E46AE8" w:rsidP="00B87C88">
      <w:pPr>
        <w:pStyle w:val="BodyText"/>
        <w:ind w:firstLine="567"/>
        <w:rPr>
          <w:b/>
          <w:sz w:val="28"/>
          <w:szCs w:val="28"/>
        </w:rPr>
      </w:pPr>
    </w:p>
    <w:p w:rsidR="00E46AE8" w:rsidRPr="002E06B5" w:rsidRDefault="00E46AE8" w:rsidP="00B87C88">
      <w:pPr>
        <w:pStyle w:val="BodyText"/>
        <w:jc w:val="center"/>
        <w:rPr>
          <w:b/>
          <w:sz w:val="28"/>
          <w:szCs w:val="28"/>
        </w:rPr>
      </w:pPr>
      <w:r w:rsidRPr="002E06B5">
        <w:rPr>
          <w:b/>
          <w:sz w:val="28"/>
          <w:szCs w:val="28"/>
        </w:rPr>
        <w:t>АДМИНИСТРАЦИЯ МО «ПОСЕЛОК АМДЕРМА» НАО</w:t>
      </w:r>
    </w:p>
    <w:p w:rsidR="00E46AE8" w:rsidRPr="002E06B5" w:rsidRDefault="00E46AE8" w:rsidP="00B87C88">
      <w:pPr>
        <w:pStyle w:val="BodyText"/>
        <w:jc w:val="center"/>
        <w:rPr>
          <w:b/>
          <w:sz w:val="28"/>
          <w:szCs w:val="28"/>
        </w:rPr>
      </w:pPr>
      <w:r w:rsidRPr="002E06B5">
        <w:rPr>
          <w:b/>
          <w:sz w:val="28"/>
          <w:szCs w:val="28"/>
        </w:rPr>
        <w:t>ПОСТАНОВЛЯЕТ:</w:t>
      </w:r>
    </w:p>
    <w:p w:rsidR="00E46AE8" w:rsidRPr="002E06B5" w:rsidRDefault="00E46AE8" w:rsidP="00B87C88">
      <w:pPr>
        <w:pStyle w:val="BodyTextIndent"/>
        <w:ind w:firstLine="567"/>
        <w:rPr>
          <w:sz w:val="26"/>
          <w:szCs w:val="26"/>
        </w:rPr>
      </w:pPr>
    </w:p>
    <w:p w:rsidR="00E46AE8" w:rsidRPr="002E06B5" w:rsidRDefault="00E46AE8" w:rsidP="002B418D">
      <w:pPr>
        <w:pStyle w:val="ListParagraph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06B5">
        <w:rPr>
          <w:rFonts w:ascii="Times New Roman" w:hAnsi="Times New Roman"/>
          <w:sz w:val="28"/>
          <w:szCs w:val="28"/>
        </w:rPr>
        <w:t xml:space="preserve">Определить в качестве управляющей организации для управления многоквартирным домом № 5 по ул. Дубровина в посёлке Амдерма муниципальное </w:t>
      </w:r>
      <w:r w:rsidRPr="002E06B5">
        <w:rPr>
          <w:rFonts w:ascii="Times New Roman" w:hAnsi="Times New Roman"/>
          <w:sz w:val="28"/>
          <w:szCs w:val="28"/>
          <w:lang w:eastAsia="ru-RU"/>
        </w:rPr>
        <w:t>предприятие Заполярного района «Севержилкомсервис».</w:t>
      </w:r>
    </w:p>
    <w:p w:rsidR="00E46AE8" w:rsidRPr="002E06B5" w:rsidRDefault="00E46AE8" w:rsidP="002B418D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06B5">
        <w:rPr>
          <w:rFonts w:ascii="Times New Roman" w:hAnsi="Times New Roman"/>
          <w:sz w:val="28"/>
          <w:szCs w:val="28"/>
        </w:rPr>
        <w:t xml:space="preserve">Утвердить прилагаемый </w:t>
      </w:r>
      <w:hyperlink w:anchor="P31" w:history="1">
        <w:r w:rsidRPr="002E06B5">
          <w:rPr>
            <w:rFonts w:ascii="Times New Roman" w:hAnsi="Times New Roman"/>
            <w:sz w:val="28"/>
            <w:szCs w:val="28"/>
          </w:rPr>
          <w:t>перечень</w:t>
        </w:r>
      </w:hyperlink>
      <w:r w:rsidRPr="002E06B5">
        <w:rPr>
          <w:rFonts w:ascii="Times New Roman" w:hAnsi="Times New Roman"/>
          <w:sz w:val="28"/>
          <w:szCs w:val="28"/>
        </w:rPr>
        <w:t xml:space="preserve"> обязательных работ и услуг по содержанию и ремонту общего имущества собственников помещений в многоквартирном доме № 5 по ул. Дубровина в посёлке Амдерма.</w:t>
      </w:r>
    </w:p>
    <w:p w:rsidR="00E46AE8" w:rsidRPr="002E06B5" w:rsidRDefault="00E46AE8" w:rsidP="002B418D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06B5">
        <w:rPr>
          <w:rFonts w:ascii="Times New Roman" w:hAnsi="Times New Roman"/>
          <w:sz w:val="28"/>
          <w:szCs w:val="28"/>
        </w:rPr>
        <w:t xml:space="preserve">Установить плату за содержание жилого помещения в многоквартирном доме № 5 по ул. Дубровина в посёлке Амдерма в размере </w:t>
      </w:r>
      <w:r>
        <w:rPr>
          <w:rFonts w:ascii="Times New Roman" w:hAnsi="Times New Roman"/>
          <w:sz w:val="28"/>
          <w:szCs w:val="28"/>
        </w:rPr>
        <w:t>66,43</w:t>
      </w:r>
      <w:r w:rsidRPr="002E06B5">
        <w:rPr>
          <w:rFonts w:ascii="Times New Roman" w:hAnsi="Times New Roman"/>
          <w:sz w:val="28"/>
          <w:szCs w:val="28"/>
        </w:rPr>
        <w:t xml:space="preserve"> руб./м</w:t>
      </w:r>
      <w:r w:rsidRPr="002E06B5">
        <w:rPr>
          <w:rFonts w:ascii="Times New Roman" w:hAnsi="Times New Roman"/>
          <w:sz w:val="28"/>
          <w:szCs w:val="28"/>
          <w:vertAlign w:val="superscript"/>
        </w:rPr>
        <w:t>2</w:t>
      </w:r>
      <w:r w:rsidRPr="002E06B5">
        <w:rPr>
          <w:rFonts w:ascii="Times New Roman" w:hAnsi="Times New Roman"/>
          <w:sz w:val="28"/>
          <w:szCs w:val="28"/>
        </w:rPr>
        <w:t xml:space="preserve"> в месяц.</w:t>
      </w:r>
    </w:p>
    <w:p w:rsidR="00E46AE8" w:rsidRPr="002E06B5" w:rsidRDefault="00E46AE8" w:rsidP="002B418D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06B5">
        <w:rPr>
          <w:rFonts w:ascii="Times New Roman" w:hAnsi="Times New Roman"/>
          <w:sz w:val="28"/>
          <w:szCs w:val="28"/>
        </w:rPr>
        <w:t>Общему отделу Администрации МО «Поселок Амдерма»:</w:t>
      </w:r>
    </w:p>
    <w:p w:rsidR="00E46AE8" w:rsidRPr="002E06B5" w:rsidRDefault="00E46AE8" w:rsidP="002B418D">
      <w:pPr>
        <w:pStyle w:val="NoSpacing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06B5">
        <w:rPr>
          <w:rFonts w:ascii="Times New Roman" w:hAnsi="Times New Roman"/>
          <w:sz w:val="28"/>
          <w:szCs w:val="28"/>
        </w:rPr>
        <w:t>разместить настоящее постановление в государственной информационной системе жилищно-коммунального хозяйства в течение одного рабочего дня со дня его подписания;</w:t>
      </w:r>
    </w:p>
    <w:p w:rsidR="00E46AE8" w:rsidRPr="002E06B5" w:rsidRDefault="00E46AE8" w:rsidP="002B418D">
      <w:pPr>
        <w:pStyle w:val="NoSpacing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06B5">
        <w:rPr>
          <w:rFonts w:ascii="Times New Roman" w:hAnsi="Times New Roman"/>
          <w:sz w:val="28"/>
          <w:szCs w:val="28"/>
        </w:rPr>
        <w:t>направить копию постановления в Государственную инспекцию строительного и жилищного надзора Ненецкого автономного округа;</w:t>
      </w:r>
    </w:p>
    <w:p w:rsidR="00E46AE8" w:rsidRPr="002E06B5" w:rsidRDefault="00E46AE8" w:rsidP="002B418D">
      <w:pPr>
        <w:pStyle w:val="NoSpacing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06B5">
        <w:rPr>
          <w:rFonts w:ascii="Times New Roman" w:hAnsi="Times New Roman"/>
          <w:sz w:val="28"/>
          <w:szCs w:val="28"/>
        </w:rPr>
        <w:t>в течение пяти рабочих дней со дня подписания настоящего постановления известить собственников помещений в многоквартирном доме об определении управляющей организации путем размещения информации на информационных стендах в многоквартирном доме.</w:t>
      </w:r>
    </w:p>
    <w:p w:rsidR="00E46AE8" w:rsidRPr="002E06B5" w:rsidRDefault="00E46AE8" w:rsidP="00D30900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06B5">
        <w:rPr>
          <w:rFonts w:ascii="Times New Roman" w:hAnsi="Times New Roman"/>
          <w:sz w:val="28"/>
          <w:szCs w:val="28"/>
        </w:rPr>
        <w:t>Настоящее постановление вступает в силу после его опубликования (обнародования).</w:t>
      </w:r>
    </w:p>
    <w:p w:rsidR="00E46AE8" w:rsidRDefault="00E46AE8" w:rsidP="008512D2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6AE8" w:rsidRDefault="00E46AE8" w:rsidP="008512D2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6AE8" w:rsidRPr="002B418D" w:rsidRDefault="00E46AE8" w:rsidP="008512D2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6AE8" w:rsidRDefault="00E46AE8" w:rsidP="007E5471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</w:t>
      </w:r>
      <w:r w:rsidRPr="008512D2">
        <w:rPr>
          <w:rFonts w:ascii="Times New Roman" w:hAnsi="Times New Roman"/>
          <w:sz w:val="28"/>
          <w:szCs w:val="28"/>
        </w:rPr>
        <w:t>ла</w:t>
      </w:r>
      <w:r>
        <w:rPr>
          <w:rFonts w:ascii="Times New Roman" w:hAnsi="Times New Roman"/>
          <w:sz w:val="28"/>
          <w:szCs w:val="28"/>
        </w:rPr>
        <w:t>вы Администрации</w:t>
      </w:r>
    </w:p>
    <w:p w:rsidR="00E46AE8" w:rsidRDefault="00E46AE8" w:rsidP="007E5471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 «Поселок Амдерма» НАО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8512D2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>С. Пятакова</w:t>
      </w:r>
      <w:bookmarkStart w:id="0" w:name="_GoBack"/>
      <w:bookmarkEnd w:id="0"/>
    </w:p>
    <w:p w:rsidR="00E46AE8" w:rsidRDefault="00E46A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46AE8" w:rsidRPr="003D6438" w:rsidRDefault="00E46AE8" w:rsidP="00CF017F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1 к постановлению Администрации МО «Поселок Амдерма» </w:t>
      </w:r>
      <w:r w:rsidRPr="006209C6">
        <w:rPr>
          <w:rFonts w:ascii="Times New Roman" w:hAnsi="Times New Roman"/>
          <w:sz w:val="20"/>
          <w:szCs w:val="20"/>
        </w:rPr>
        <w:t>НАО от 11.08.2021 № 83 – П</w:t>
      </w:r>
    </w:p>
    <w:p w:rsidR="00E46AE8" w:rsidRDefault="00E46AE8" w:rsidP="00CF01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46AE8" w:rsidRDefault="00E46AE8" w:rsidP="00CF01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D6438">
        <w:rPr>
          <w:rFonts w:ascii="Times New Roman" w:hAnsi="Times New Roman"/>
          <w:b/>
          <w:sz w:val="28"/>
          <w:szCs w:val="28"/>
          <w:u w:val="single"/>
        </w:rPr>
        <w:t>Перечень работ и услуг по содержанию и ремонту общего имущества собственников многоквартирного жилого дома</w:t>
      </w:r>
      <w:r>
        <w:rPr>
          <w:rFonts w:ascii="Times New Roman" w:hAnsi="Times New Roman"/>
          <w:b/>
          <w:sz w:val="28"/>
          <w:szCs w:val="28"/>
          <w:u w:val="single"/>
        </w:rPr>
        <w:t>, являющегося объектом конкурса</w:t>
      </w:r>
    </w:p>
    <w:p w:rsidR="00E46AE8" w:rsidRPr="003D6438" w:rsidRDefault="00E46AE8" w:rsidP="00CF017F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tbl>
      <w:tblPr>
        <w:tblW w:w="9301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2"/>
        <w:gridCol w:w="3079"/>
        <w:gridCol w:w="1276"/>
        <w:gridCol w:w="992"/>
        <w:gridCol w:w="992"/>
        <w:gridCol w:w="1134"/>
        <w:gridCol w:w="1276"/>
      </w:tblGrid>
      <w:tr w:rsidR="00E46AE8" w:rsidRPr="00F507AA" w:rsidTr="00A637FA">
        <w:trPr>
          <w:trHeight w:val="1215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п/п</w:t>
            </w:r>
          </w:p>
        </w:tc>
        <w:tc>
          <w:tcPr>
            <w:tcW w:w="3079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1276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992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Стоимость на 1 кв.м., руб без НДС</w:t>
            </w:r>
          </w:p>
        </w:tc>
        <w:tc>
          <w:tcPr>
            <w:tcW w:w="992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Стоимость на 1 кв.м., руб. с НДС</w:t>
            </w:r>
          </w:p>
        </w:tc>
        <w:tc>
          <w:tcPr>
            <w:tcW w:w="1134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Стоимость в месяц, руб.</w:t>
            </w:r>
          </w:p>
        </w:tc>
        <w:tc>
          <w:tcPr>
            <w:tcW w:w="1276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Стоимость в год, руб.</w:t>
            </w:r>
          </w:p>
        </w:tc>
      </w:tr>
      <w:tr w:rsidR="00E46AE8" w:rsidRPr="00F507AA" w:rsidTr="00A637FA">
        <w:trPr>
          <w:trHeight w:val="240"/>
        </w:trPr>
        <w:tc>
          <w:tcPr>
            <w:tcW w:w="4907" w:type="dxa"/>
            <w:gridSpan w:val="3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Плата за содержание и ремонт жилого помещения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55,34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66,43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555 083,80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6 661 005,65</w:t>
            </w:r>
          </w:p>
        </w:tc>
      </w:tr>
      <w:tr w:rsidR="00E46AE8" w:rsidRPr="00F507AA" w:rsidTr="00A637FA">
        <w:trPr>
          <w:trHeight w:val="480"/>
        </w:trPr>
        <w:tc>
          <w:tcPr>
            <w:tcW w:w="4907" w:type="dxa"/>
            <w:gridSpan w:val="3"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I. Работы, необходимые для надлежащего содержания несущих конструкций и ненесущих конструкций многоквартирного дома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7,69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9,23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77 123,07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925 476,82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Техническое обслуживание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0,61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0,73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6 066,90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72 802,75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Проверка технического состояния видимых частей конструкций фундамента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 xml:space="preserve">Проверка состояния гидроизоляции фундаментов 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Осмотр стен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Осмотр перекрытий и покрытий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Проверка кровли на отсутствие протечек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Проверка и при необходимости очистка кровли от скопления снега и наледи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Проверка состояния и при необходимости обработка деревянных поверхностей антисептическими и антипереновыми составами в домах с деревянными лестницами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Контроль состояния и восстановление плотности притворов входных дверей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Проверка состояния перегородок, внутренней отделки, полов помещений,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120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1.12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 xml:space="preserve">При выявлении повреждений и нарушений конструктивных элементов - разработка плана восстановительных работ 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Текущий ремонт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7,08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8,50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71 056,17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852 674,06</w:t>
            </w:r>
          </w:p>
        </w:tc>
      </w:tr>
      <w:tr w:rsidR="00E46AE8" w:rsidRPr="00F507AA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При выявлении нарушений, приводящих к протечкам кровли,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2.2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 xml:space="preserve">Восстановление или замена отдельных элементов крылец 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2.4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При выявлении нарушений целостности оконных и дверных заполнений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720"/>
        </w:trPr>
        <w:tc>
          <w:tcPr>
            <w:tcW w:w="4907" w:type="dxa"/>
            <w:gridSpan w:val="3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16,39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19,69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164 504,69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1 974 056,30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Техническое обслуживание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Осмотр системы вентиляции (каналы и шахты)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При выявлении повреждений и нарушений - разработка плана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Текущий ремонт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0,41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0,48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4 081,36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4 8976,36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Устранение неплотностей, засоров в вентиляционных каналах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14 670,84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176 050,12</w:t>
            </w:r>
          </w:p>
        </w:tc>
      </w:tr>
      <w:tr w:rsidR="00E46AE8" w:rsidRPr="00F507AA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Проверка исправности, работоспособности, регулировка и техническое обслуживание элементов системы ХВС, относящихся к общедомовому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Промывка систем водоснабжения для удаления накипно-коррозионных отложений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Текущий ремонт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E46AE8" w:rsidRPr="00F507AA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6209C6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E46AE8" w:rsidRPr="00F507AA" w:rsidTr="006209C6">
        <w:trPr>
          <w:trHeight w:val="72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Проверка исправности, работоспособности, регулировка и техническое обслуживание элементов системы ГВС, относящихся к общедомовому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6209C6">
        <w:trPr>
          <w:trHeight w:val="72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5.2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температуры,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6209C6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5.3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Промывка систем ГВС для удаления накипно-коррозионных отложений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Текущий ремонт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E46AE8" w:rsidRPr="00F507AA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6.1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6.2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 xml:space="preserve">Техническое обслуживание системы отопления 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E46AE8" w:rsidRPr="00F507AA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7.1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Проверка исправности, работоспособности, регулировка и техническое обслуживание элементов системы отопления, относящихся к общедомовому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Постоянный контроль параметров теплоносителя (давления, температуры, расхода) и незамедлительное принятие мер к восстановлению требуемых параметров отопления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7.3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7.4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Удаление воздуха из системы отопления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7.5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Промывка централизованных систем теплоснабжения для удаления накипно-коррозионных отложений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Текущий ремонт системы отопления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E46AE8" w:rsidRPr="00F507AA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8.1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отопительных приборов,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8.2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водоотведения</w:t>
            </w:r>
          </w:p>
        </w:tc>
        <w:tc>
          <w:tcPr>
            <w:tcW w:w="1276" w:type="dxa"/>
            <w:vMerge w:val="restart"/>
            <w:noWrap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9.1.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Контроль состояния элементов внутренней канализации</w:t>
            </w:r>
          </w:p>
        </w:tc>
        <w:tc>
          <w:tcPr>
            <w:tcW w:w="1276" w:type="dxa"/>
            <w:vMerge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9.2.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Очистка выгребных ям</w:t>
            </w:r>
          </w:p>
        </w:tc>
        <w:tc>
          <w:tcPr>
            <w:tcW w:w="1276" w:type="dxa"/>
            <w:vMerge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Текущий ремонт системы водоотведения, канализации</w:t>
            </w:r>
          </w:p>
        </w:tc>
        <w:tc>
          <w:tcPr>
            <w:tcW w:w="1276" w:type="dxa"/>
            <w:vMerge w:val="restart"/>
            <w:noWrap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10.1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Восстановление неисправности элементов внутренней канализации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10.2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Ремонт крышек септиков, выгребных ям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2,45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2,95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24 635,26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295 623,11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11.1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Проверка заземления оболочки электрокабеля, замеры сопротивления изоляции проводов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11.2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Текущий ремонт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1,23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1,47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12 317,62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147 811,49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12.1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 xml:space="preserve">Замена вышедших из строя датчиков, проводки 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газоснабжения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13.1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Осмотр газопровода и оборудования системы газоснабжения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Техническое обслуживание лифтов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14.1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Содержание лифтов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14.2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Техническое обслуживание и ремонт лифтов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4907" w:type="dxa"/>
            <w:gridSpan w:val="3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III. Работы и услуги по содержанию иного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17,11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20,53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171 527,55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2 058 330,65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Уборка мест общего пользования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20,38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170 332,57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2 043 990,83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Подметание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7,54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9,04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75 560,38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906 724,50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Мытье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2,65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3,18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26 565,63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318 787,52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Влажное подметание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0,10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1 011,15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12 133,84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Мытье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Влажное подметание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Мытье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Мытье стен и дверей кабин лифтов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Влажная протирка подоконников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Влажная протирка перил лестниц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Влажная протирка дверей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6,60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7,92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66 184,27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794 211,26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Мытье окон, в. т.ч. рамы, переплеты, стекла (легкодоступные)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Дезинсекция и дератизация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 раза в 2 года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Уборка придомовой территории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Подметание ступеней и площадок перед входом в подъезд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Подметание территории в теплый период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Подметание территории в дни без снегопада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3.4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Сдвигание свежевыпавшего снега в дни сильных снегопадов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585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3.5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Механизированная очистка придомовой территории от снега, удаление накатов и наледи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6 раз в год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3.6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Очистка от снега и наледи участков территории, недоступных для механизированной уборки</w:t>
            </w:r>
          </w:p>
        </w:tc>
        <w:tc>
          <w:tcPr>
            <w:tcW w:w="1276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3.7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Посыпка территории песком или смесью песка с хлоридами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3.8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Очистка урн от мусора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3.9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Промывка урн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 раза в месяц в тепл.период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3.10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Уборка контейнерной площадки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Работы по обеспечению вывоза бытовых отходов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4.1.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Сбор и вывоз твердых бытовых отходов (с размещением на свалке)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Организация мест накопления бытовых отходов, сбор отходов I - IV классов опасности (отработанных ртутьсодержащих ламп и др.) и их передача в специализированные организации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4.3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0,14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1 194,99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14 339,82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отопления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ГВС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ХВС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водоотведения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электроснабжения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IV. Услуги и работы по управлению многоквартирным домом</w:t>
            </w:r>
          </w:p>
        </w:tc>
        <w:tc>
          <w:tcPr>
            <w:tcW w:w="1276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14,16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141 928,49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1 703 141,88</w:t>
            </w:r>
          </w:p>
        </w:tc>
      </w:tr>
    </w:tbl>
    <w:p w:rsidR="00E46AE8" w:rsidRDefault="00E46AE8" w:rsidP="00CF017F">
      <w:pPr>
        <w:tabs>
          <w:tab w:val="left" w:pos="851"/>
        </w:tabs>
        <w:spacing w:before="480"/>
        <w:jc w:val="both"/>
        <w:rPr>
          <w:rFonts w:ascii="Times New Roman" w:hAnsi="Times New Roman"/>
          <w:sz w:val="28"/>
          <w:szCs w:val="28"/>
        </w:rPr>
      </w:pPr>
    </w:p>
    <w:p w:rsidR="00E46AE8" w:rsidRPr="001B7376" w:rsidRDefault="00E46AE8" w:rsidP="00CF017F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</w:p>
    <w:p w:rsidR="00E46AE8" w:rsidRDefault="00E46AE8">
      <w:pPr>
        <w:rPr>
          <w:rFonts w:ascii="Times New Roman" w:hAnsi="Times New Roman"/>
          <w:sz w:val="28"/>
          <w:szCs w:val="28"/>
        </w:rPr>
      </w:pPr>
    </w:p>
    <w:sectPr w:rsidR="00E46AE8" w:rsidSect="00E52F88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52F3F"/>
    <w:multiLevelType w:val="multilevel"/>
    <w:tmpl w:val="D210679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62" w:hanging="7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2" w:hanging="79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">
    <w:nsid w:val="32937C5A"/>
    <w:multiLevelType w:val="hybridMultilevel"/>
    <w:tmpl w:val="62BE87C6"/>
    <w:lvl w:ilvl="0" w:tplc="7576BB8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32FB04A2"/>
    <w:multiLevelType w:val="hybridMultilevel"/>
    <w:tmpl w:val="E27426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34034B"/>
    <w:multiLevelType w:val="hybridMultilevel"/>
    <w:tmpl w:val="263064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0C02D3B"/>
    <w:multiLevelType w:val="hybridMultilevel"/>
    <w:tmpl w:val="E4040212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AA3A63"/>
    <w:multiLevelType w:val="hybridMultilevel"/>
    <w:tmpl w:val="511400F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>
    <w:nsid w:val="53A36C0E"/>
    <w:multiLevelType w:val="multilevel"/>
    <w:tmpl w:val="8C2C09B2"/>
    <w:lvl w:ilvl="0">
      <w:start w:val="1"/>
      <w:numFmt w:val="decimal"/>
      <w:lvlText w:val="%1."/>
      <w:lvlJc w:val="left"/>
      <w:pPr>
        <w:ind w:left="418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7">
    <w:nsid w:val="5F60409A"/>
    <w:multiLevelType w:val="hybridMultilevel"/>
    <w:tmpl w:val="05BECE4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3D7E47"/>
    <w:multiLevelType w:val="hybridMultilevel"/>
    <w:tmpl w:val="B57AB674"/>
    <w:lvl w:ilvl="0" w:tplc="0A20B3D6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C41179A"/>
    <w:multiLevelType w:val="hybridMultilevel"/>
    <w:tmpl w:val="3254397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9"/>
  </w:num>
  <w:num w:numId="5">
    <w:abstractNumId w:val="2"/>
  </w:num>
  <w:num w:numId="6">
    <w:abstractNumId w:val="8"/>
  </w:num>
  <w:num w:numId="7">
    <w:abstractNumId w:val="7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7C88"/>
    <w:rsid w:val="00052B69"/>
    <w:rsid w:val="00061809"/>
    <w:rsid w:val="000C3B5F"/>
    <w:rsid w:val="000F48B6"/>
    <w:rsid w:val="000F7CE0"/>
    <w:rsid w:val="001B7376"/>
    <w:rsid w:val="0022611F"/>
    <w:rsid w:val="00251954"/>
    <w:rsid w:val="002A3BF4"/>
    <w:rsid w:val="002B418D"/>
    <w:rsid w:val="002E0060"/>
    <w:rsid w:val="002E06B5"/>
    <w:rsid w:val="003356E2"/>
    <w:rsid w:val="003C6287"/>
    <w:rsid w:val="003D6438"/>
    <w:rsid w:val="003E6CEF"/>
    <w:rsid w:val="004045D2"/>
    <w:rsid w:val="00430781"/>
    <w:rsid w:val="00432A19"/>
    <w:rsid w:val="00483A8A"/>
    <w:rsid w:val="004877E7"/>
    <w:rsid w:val="00513E03"/>
    <w:rsid w:val="00530F49"/>
    <w:rsid w:val="00566981"/>
    <w:rsid w:val="00573683"/>
    <w:rsid w:val="00591CA1"/>
    <w:rsid w:val="005C314B"/>
    <w:rsid w:val="005C73C7"/>
    <w:rsid w:val="006209C6"/>
    <w:rsid w:val="00624F8C"/>
    <w:rsid w:val="006505A5"/>
    <w:rsid w:val="00660E51"/>
    <w:rsid w:val="00671835"/>
    <w:rsid w:val="00672E16"/>
    <w:rsid w:val="00692D39"/>
    <w:rsid w:val="006F2867"/>
    <w:rsid w:val="00703C4D"/>
    <w:rsid w:val="00704B16"/>
    <w:rsid w:val="00736368"/>
    <w:rsid w:val="00756C96"/>
    <w:rsid w:val="007623EA"/>
    <w:rsid w:val="00793E7C"/>
    <w:rsid w:val="00797DBF"/>
    <w:rsid w:val="007E5471"/>
    <w:rsid w:val="007F1363"/>
    <w:rsid w:val="00815AC0"/>
    <w:rsid w:val="00841E48"/>
    <w:rsid w:val="00846525"/>
    <w:rsid w:val="0085069F"/>
    <w:rsid w:val="008512D2"/>
    <w:rsid w:val="00885844"/>
    <w:rsid w:val="008B619A"/>
    <w:rsid w:val="008E66C2"/>
    <w:rsid w:val="00913A8D"/>
    <w:rsid w:val="0094434C"/>
    <w:rsid w:val="0096778E"/>
    <w:rsid w:val="00991322"/>
    <w:rsid w:val="00A12DC0"/>
    <w:rsid w:val="00A12FDA"/>
    <w:rsid w:val="00A637FA"/>
    <w:rsid w:val="00AD6142"/>
    <w:rsid w:val="00AF3B7F"/>
    <w:rsid w:val="00B16E6E"/>
    <w:rsid w:val="00B87C88"/>
    <w:rsid w:val="00B921FE"/>
    <w:rsid w:val="00BA6A9E"/>
    <w:rsid w:val="00C162C5"/>
    <w:rsid w:val="00C4587F"/>
    <w:rsid w:val="00C7061D"/>
    <w:rsid w:val="00C75874"/>
    <w:rsid w:val="00CC00D4"/>
    <w:rsid w:val="00CF017F"/>
    <w:rsid w:val="00D16CE4"/>
    <w:rsid w:val="00D23888"/>
    <w:rsid w:val="00D30900"/>
    <w:rsid w:val="00D72BBE"/>
    <w:rsid w:val="00D80D13"/>
    <w:rsid w:val="00DC4684"/>
    <w:rsid w:val="00E46AE8"/>
    <w:rsid w:val="00E50730"/>
    <w:rsid w:val="00E52F88"/>
    <w:rsid w:val="00E54C47"/>
    <w:rsid w:val="00E6049B"/>
    <w:rsid w:val="00F507AA"/>
    <w:rsid w:val="00F779C4"/>
    <w:rsid w:val="00FA1205"/>
    <w:rsid w:val="00FB6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1CA1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F017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F017F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F017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F017F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F017F"/>
    <w:rPr>
      <w:rFonts w:ascii="Calibri Light" w:hAnsi="Calibri Light" w:cs="Times New Roman"/>
      <w:color w:val="2E74B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F017F"/>
    <w:rPr>
      <w:rFonts w:ascii="Arial" w:hAnsi="Arial" w:cs="Arial"/>
      <w:b/>
      <w:bCs/>
      <w:sz w:val="26"/>
      <w:szCs w:val="26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B87C8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87C88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B87C8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87C88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B87C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92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21FE"/>
    <w:rPr>
      <w:rFonts w:ascii="Segoe UI" w:hAnsi="Segoe UI" w:cs="Segoe UI"/>
      <w:sz w:val="18"/>
      <w:szCs w:val="18"/>
    </w:rPr>
  </w:style>
  <w:style w:type="paragraph" w:styleId="NoSpacing">
    <w:name w:val="No Spacing"/>
    <w:uiPriority w:val="99"/>
    <w:qFormat/>
    <w:rsid w:val="00815AC0"/>
    <w:rPr>
      <w:lang w:eastAsia="en-US"/>
    </w:rPr>
  </w:style>
  <w:style w:type="paragraph" w:customStyle="1" w:styleId="ConsPlusNormal">
    <w:name w:val="ConsPlusNormal"/>
    <w:uiPriority w:val="99"/>
    <w:rsid w:val="002E0060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2E0060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table" w:styleId="TableGrid">
    <w:name w:val="Table Grid"/>
    <w:basedOn w:val="TableNormal"/>
    <w:uiPriority w:val="99"/>
    <w:rsid w:val="00432A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DefaultParagraphFont"/>
    <w:uiPriority w:val="99"/>
    <w:semiHidden/>
    <w:rsid w:val="00CF017F"/>
    <w:rPr>
      <w:rFonts w:cs="Times New Roman"/>
    </w:rPr>
  </w:style>
  <w:style w:type="character" w:styleId="Hyperlink">
    <w:name w:val="Hyperlink"/>
    <w:basedOn w:val="DefaultParagraphFont"/>
    <w:uiPriority w:val="99"/>
    <w:rsid w:val="00CF017F"/>
    <w:rPr>
      <w:rFonts w:cs="Times New Roman"/>
      <w:color w:val="0000FF"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CF017F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CF017F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3">
    <w:name w:val="Стиль3"/>
    <w:basedOn w:val="BodyTextIndent2"/>
    <w:uiPriority w:val="99"/>
    <w:rsid w:val="00CF017F"/>
    <w:pPr>
      <w:widowControl w:val="0"/>
      <w:tabs>
        <w:tab w:val="num" w:pos="360"/>
        <w:tab w:val="num" w:pos="1209"/>
      </w:tabs>
      <w:adjustRightInd w:val="0"/>
      <w:spacing w:after="0" w:line="240" w:lineRule="auto"/>
      <w:ind w:left="1209"/>
      <w:jc w:val="both"/>
    </w:pPr>
    <w:rPr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F017F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F017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">
    <w:name w:val="Гипертекстовая ссылка"/>
    <w:uiPriority w:val="99"/>
    <w:rsid w:val="00CF017F"/>
    <w:rPr>
      <w:color w:val="008000"/>
      <w:sz w:val="20"/>
      <w:u w:val="single"/>
    </w:rPr>
  </w:style>
  <w:style w:type="paragraph" w:styleId="BodyText2">
    <w:name w:val="Body Text 2"/>
    <w:basedOn w:val="Normal"/>
    <w:link w:val="BodyText2Char"/>
    <w:uiPriority w:val="99"/>
    <w:rsid w:val="00CF017F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F017F"/>
    <w:rPr>
      <w:rFonts w:ascii="Times New Roman" w:hAnsi="Times New Roman" w:cs="Times New Roman"/>
      <w:sz w:val="24"/>
      <w:szCs w:val="24"/>
      <w:lang w:eastAsia="ru-RU"/>
    </w:rPr>
  </w:style>
  <w:style w:type="paragraph" w:styleId="FootnoteText">
    <w:name w:val="footnote text"/>
    <w:basedOn w:val="Normal"/>
    <w:link w:val="FootnoteTextChar"/>
    <w:uiPriority w:val="99"/>
    <w:rsid w:val="00CF017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CF017F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CF017F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CF01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Preformatted">
    <w:name w:val="HTML Preformatted"/>
    <w:basedOn w:val="Normal"/>
    <w:link w:val="HTMLPreformattedChar"/>
    <w:uiPriority w:val="99"/>
    <w:rsid w:val="00CF01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4A4A4A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CF017F"/>
    <w:rPr>
      <w:rFonts w:ascii="Courier New" w:eastAsia="Times New Roman" w:hAnsi="Courier New" w:cs="Courier New"/>
      <w:color w:val="4A4A4A"/>
      <w:sz w:val="20"/>
      <w:szCs w:val="20"/>
      <w:lang w:eastAsia="ru-RU"/>
    </w:rPr>
  </w:style>
  <w:style w:type="character" w:customStyle="1" w:styleId="a0">
    <w:name w:val="Цветовое выделение"/>
    <w:uiPriority w:val="99"/>
    <w:rsid w:val="00CF017F"/>
    <w:rPr>
      <w:b/>
      <w:color w:val="000080"/>
    </w:rPr>
  </w:style>
  <w:style w:type="paragraph" w:customStyle="1" w:styleId="a1">
    <w:name w:val="Таблицы (моноширинный)"/>
    <w:basedOn w:val="Normal"/>
    <w:next w:val="Normal"/>
    <w:uiPriority w:val="99"/>
    <w:rsid w:val="00CF017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CF017F"/>
    <w:pPr>
      <w:widowControl w:val="0"/>
      <w:snapToGrid w:val="0"/>
    </w:pPr>
    <w:rPr>
      <w:rFonts w:ascii="Consultant" w:eastAsia="Times New Roman" w:hAnsi="Consultant"/>
      <w:sz w:val="20"/>
      <w:szCs w:val="20"/>
    </w:rPr>
  </w:style>
  <w:style w:type="character" w:customStyle="1" w:styleId="TitleChar">
    <w:name w:val="Title Char"/>
    <w:link w:val="Title"/>
    <w:uiPriority w:val="99"/>
    <w:locked/>
    <w:rsid w:val="00CF017F"/>
    <w:rPr>
      <w:rFonts w:ascii="Calibri Light" w:hAnsi="Calibri Light"/>
      <w:b/>
      <w:kern w:val="28"/>
      <w:sz w:val="32"/>
    </w:rPr>
  </w:style>
  <w:style w:type="paragraph" w:customStyle="1" w:styleId="a2">
    <w:name w:val="Нормальный (таблица)"/>
    <w:basedOn w:val="Normal"/>
    <w:next w:val="Normal"/>
    <w:uiPriority w:val="99"/>
    <w:rsid w:val="00CF017F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CF017F"/>
    <w:pPr>
      <w:spacing w:after="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TitleChar1">
    <w:name w:val="Title Char1"/>
    <w:basedOn w:val="DefaultParagraphFont"/>
    <w:link w:val="Title"/>
    <w:uiPriority w:val="10"/>
    <w:rsid w:val="00D8527C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3">
    <w:name w:val="Название Знак"/>
    <w:basedOn w:val="DefaultParagraphFont"/>
    <w:uiPriority w:val="99"/>
    <w:rsid w:val="00CF017F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customStyle="1" w:styleId="apple-style-span">
    <w:name w:val="apple-style-span"/>
    <w:basedOn w:val="DefaultParagraphFont"/>
    <w:uiPriority w:val="99"/>
    <w:rsid w:val="00CF017F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CF017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locked/>
    <w:rsid w:val="00CF017F"/>
    <w:rPr>
      <w:rFonts w:ascii="Arial" w:hAnsi="Arial" w:cs="Arial"/>
      <w:vanish/>
      <w:sz w:val="16"/>
      <w:szCs w:val="16"/>
      <w:lang w:eastAsia="ru-RU"/>
    </w:rPr>
  </w:style>
  <w:style w:type="character" w:customStyle="1" w:styleId="route">
    <w:name w:val="route"/>
    <w:basedOn w:val="DefaultParagraphFont"/>
    <w:uiPriority w:val="99"/>
    <w:rsid w:val="00CF017F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CF017F"/>
    <w:rPr>
      <w:rFonts w:cs="Times New Roman"/>
    </w:rPr>
  </w:style>
  <w:style w:type="character" w:customStyle="1" w:styleId="d1">
    <w:name w:val="d1"/>
    <w:basedOn w:val="DefaultParagraphFont"/>
    <w:uiPriority w:val="99"/>
    <w:rsid w:val="00CF017F"/>
    <w:rPr>
      <w:rFonts w:cs="Times New Roman"/>
    </w:rPr>
  </w:style>
  <w:style w:type="character" w:customStyle="1" w:styleId="d2">
    <w:name w:val="d2"/>
    <w:basedOn w:val="DefaultParagraphFont"/>
    <w:uiPriority w:val="99"/>
    <w:rsid w:val="00CF017F"/>
    <w:rPr>
      <w:rFonts w:cs="Times New Roman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CF017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locked/>
    <w:rsid w:val="00CF017F"/>
    <w:rPr>
      <w:rFonts w:ascii="Arial" w:hAnsi="Arial" w:cs="Arial"/>
      <w:vanish/>
      <w:sz w:val="16"/>
      <w:szCs w:val="16"/>
      <w:lang w:eastAsia="ru-RU"/>
    </w:rPr>
  </w:style>
  <w:style w:type="character" w:styleId="Strong">
    <w:name w:val="Strong"/>
    <w:basedOn w:val="DefaultParagraphFont"/>
    <w:uiPriority w:val="99"/>
    <w:qFormat/>
    <w:rsid w:val="00CF017F"/>
    <w:rPr>
      <w:rFonts w:cs="Times New Roman"/>
      <w:b/>
    </w:rPr>
  </w:style>
  <w:style w:type="character" w:customStyle="1" w:styleId="plus">
    <w:name w:val="plus"/>
    <w:basedOn w:val="DefaultParagraphFont"/>
    <w:uiPriority w:val="99"/>
    <w:rsid w:val="00CF017F"/>
    <w:rPr>
      <w:rFonts w:cs="Times New Roman"/>
    </w:rPr>
  </w:style>
  <w:style w:type="character" w:customStyle="1" w:styleId="duration">
    <w:name w:val="duration"/>
    <w:basedOn w:val="DefaultParagraphFont"/>
    <w:uiPriority w:val="99"/>
    <w:rsid w:val="00CF017F"/>
    <w:rPr>
      <w:rFonts w:cs="Times New Roman"/>
    </w:rPr>
  </w:style>
  <w:style w:type="character" w:customStyle="1" w:styleId="moresys-more-options">
    <w:name w:val="more sys-more-options"/>
    <w:basedOn w:val="DefaultParagraphFont"/>
    <w:uiPriority w:val="99"/>
    <w:rsid w:val="00CF017F"/>
    <w:rPr>
      <w:rFonts w:cs="Times New Roman"/>
    </w:rPr>
  </w:style>
  <w:style w:type="character" w:customStyle="1" w:styleId="price">
    <w:name w:val="price"/>
    <w:basedOn w:val="DefaultParagraphFont"/>
    <w:uiPriority w:val="99"/>
    <w:rsid w:val="00CF017F"/>
    <w:rPr>
      <w:rFonts w:cs="Times New Roman"/>
    </w:rPr>
  </w:style>
  <w:style w:type="character" w:customStyle="1" w:styleId="time">
    <w:name w:val="time"/>
    <w:basedOn w:val="DefaultParagraphFont"/>
    <w:uiPriority w:val="99"/>
    <w:rsid w:val="00CF017F"/>
    <w:rPr>
      <w:rFonts w:cs="Times New Roman"/>
    </w:rPr>
  </w:style>
  <w:style w:type="paragraph" w:customStyle="1" w:styleId="a4">
    <w:name w:val="Текст (справка)"/>
    <w:basedOn w:val="Normal"/>
    <w:next w:val="Normal"/>
    <w:uiPriority w:val="99"/>
    <w:rsid w:val="00CF017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5">
    <w:name w:val="Комментарий"/>
    <w:basedOn w:val="a4"/>
    <w:next w:val="Normal"/>
    <w:uiPriority w:val="99"/>
    <w:rsid w:val="00CF017F"/>
    <w:pPr>
      <w:spacing w:before="75"/>
      <w:ind w:right="0"/>
      <w:jc w:val="both"/>
    </w:pPr>
    <w:rPr>
      <w:color w:val="353842"/>
    </w:rPr>
  </w:style>
  <w:style w:type="paragraph" w:customStyle="1" w:styleId="a6">
    <w:name w:val="Информация о версии"/>
    <w:basedOn w:val="a5"/>
    <w:next w:val="Normal"/>
    <w:uiPriority w:val="99"/>
    <w:rsid w:val="00CF017F"/>
    <w:rPr>
      <w:i/>
      <w:iCs/>
    </w:rPr>
  </w:style>
  <w:style w:type="paragraph" w:customStyle="1" w:styleId="a7">
    <w:name w:val="Текст информации об изменениях"/>
    <w:basedOn w:val="Normal"/>
    <w:next w:val="Normal"/>
    <w:uiPriority w:val="99"/>
    <w:rsid w:val="00CF017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8">
    <w:name w:val="Информация об изменениях"/>
    <w:basedOn w:val="a7"/>
    <w:next w:val="Normal"/>
    <w:uiPriority w:val="99"/>
    <w:rsid w:val="00CF017F"/>
    <w:pPr>
      <w:spacing w:before="180"/>
      <w:ind w:left="360" w:right="360" w:firstLine="0"/>
    </w:pPr>
  </w:style>
  <w:style w:type="paragraph" w:customStyle="1" w:styleId="a9">
    <w:name w:val="Подзаголовок для информации об изменениях"/>
    <w:basedOn w:val="a7"/>
    <w:next w:val="Normal"/>
    <w:uiPriority w:val="99"/>
    <w:rsid w:val="00CF017F"/>
    <w:rPr>
      <w:b/>
      <w:bCs/>
    </w:rPr>
  </w:style>
  <w:style w:type="paragraph" w:customStyle="1" w:styleId="aa">
    <w:name w:val="Прижатый влево"/>
    <w:basedOn w:val="Normal"/>
    <w:next w:val="Normal"/>
    <w:uiPriority w:val="99"/>
    <w:rsid w:val="00CF01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b">
    <w:name w:val="Цветовое выделение для Текст"/>
    <w:uiPriority w:val="99"/>
    <w:rsid w:val="00CF017F"/>
    <w:rPr>
      <w:rFonts w:ascii="Times New Roman CYR" w:hAnsi="Times New Roman CYR"/>
    </w:rPr>
  </w:style>
  <w:style w:type="paragraph" w:styleId="Header">
    <w:name w:val="header"/>
    <w:basedOn w:val="Normal"/>
    <w:link w:val="HeaderChar"/>
    <w:uiPriority w:val="99"/>
    <w:semiHidden/>
    <w:rsid w:val="00CF017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F017F"/>
    <w:rPr>
      <w:rFonts w:ascii="Times New Roman CYR" w:hAnsi="Times New Roman CYR" w:cs="Times New Roman CYR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CF017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F017F"/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c7e0e3eeebeee2eeea1">
    <w:name w:val="Зc7аe0гe3оeeлebоeeвe2оeeкea 1"/>
    <w:basedOn w:val="Normal"/>
    <w:uiPriority w:val="99"/>
    <w:rsid w:val="00CF017F"/>
    <w:pPr>
      <w:autoSpaceDE w:val="0"/>
      <w:autoSpaceDN w:val="0"/>
      <w:adjustRightInd w:val="0"/>
      <w:spacing w:before="108" w:after="108" w:line="240" w:lineRule="auto"/>
      <w:jc w:val="center"/>
    </w:pPr>
    <w:rPr>
      <w:rFonts w:ascii="Arial" w:eastAsia="Times New Roman" w:hAnsi="Liberation Serif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48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454</TotalTime>
  <Pages>7</Pages>
  <Words>2162</Words>
  <Characters>12328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 МО Амдерма</dc:creator>
  <cp:keywords/>
  <dc:description/>
  <cp:lastModifiedBy>sekret</cp:lastModifiedBy>
  <cp:revision>75</cp:revision>
  <cp:lastPrinted>2020-03-25T14:15:00Z</cp:lastPrinted>
  <dcterms:created xsi:type="dcterms:W3CDTF">2020-03-20T08:07:00Z</dcterms:created>
  <dcterms:modified xsi:type="dcterms:W3CDTF">2021-08-11T08:19:00Z</dcterms:modified>
</cp:coreProperties>
</file>