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294" w:rsidRDefault="00733294" w:rsidP="00093ACC">
      <w:pPr>
        <w:jc w:val="center"/>
        <w:rPr>
          <w:b/>
          <w:sz w:val="28"/>
          <w:szCs w:val="28"/>
        </w:rPr>
      </w:pPr>
    </w:p>
    <w:p w:rsidR="00733294" w:rsidRPr="00EB3712" w:rsidRDefault="00733294" w:rsidP="00093ACC">
      <w:pPr>
        <w:jc w:val="center"/>
        <w:rPr>
          <w:b/>
          <w:sz w:val="30"/>
          <w:szCs w:val="28"/>
        </w:rPr>
      </w:pPr>
      <w:r w:rsidRPr="00162D7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Амдерма-ПП-01" style="width:50.25pt;height:63pt;visibility:visible">
            <v:imagedata r:id="rId5" o:title=""/>
          </v:shape>
        </w:pict>
      </w:r>
    </w:p>
    <w:p w:rsidR="00733294" w:rsidRPr="006D2C2E" w:rsidRDefault="00733294" w:rsidP="00093ACC">
      <w:pPr>
        <w:jc w:val="center"/>
        <w:rPr>
          <w:b/>
          <w:sz w:val="28"/>
          <w:szCs w:val="28"/>
        </w:rPr>
      </w:pPr>
      <w:r w:rsidRPr="006D2C2E">
        <w:rPr>
          <w:b/>
          <w:sz w:val="28"/>
          <w:szCs w:val="28"/>
        </w:rPr>
        <w:t>Администрация</w:t>
      </w:r>
    </w:p>
    <w:p w:rsidR="00733294" w:rsidRPr="006D2C2E" w:rsidRDefault="00733294" w:rsidP="00093ACC">
      <w:pPr>
        <w:jc w:val="center"/>
        <w:rPr>
          <w:b/>
          <w:sz w:val="28"/>
          <w:szCs w:val="28"/>
        </w:rPr>
      </w:pPr>
      <w:r w:rsidRPr="006D2C2E">
        <w:rPr>
          <w:b/>
          <w:sz w:val="28"/>
          <w:szCs w:val="28"/>
        </w:rPr>
        <w:t>муниципального образования</w:t>
      </w:r>
    </w:p>
    <w:p w:rsidR="00733294" w:rsidRPr="006D2C2E" w:rsidRDefault="00733294" w:rsidP="00093ACC">
      <w:pPr>
        <w:jc w:val="center"/>
        <w:rPr>
          <w:b/>
          <w:sz w:val="28"/>
          <w:szCs w:val="28"/>
        </w:rPr>
      </w:pPr>
      <w:r w:rsidRPr="006D2C2E">
        <w:rPr>
          <w:b/>
          <w:sz w:val="28"/>
          <w:szCs w:val="28"/>
        </w:rPr>
        <w:t>«Поселок Амдерма»</w:t>
      </w:r>
    </w:p>
    <w:p w:rsidR="00733294" w:rsidRPr="006D2C2E" w:rsidRDefault="00733294" w:rsidP="00093ACC">
      <w:pPr>
        <w:jc w:val="center"/>
        <w:rPr>
          <w:b/>
          <w:sz w:val="28"/>
          <w:szCs w:val="28"/>
        </w:rPr>
      </w:pPr>
      <w:r w:rsidRPr="006D2C2E">
        <w:rPr>
          <w:b/>
          <w:sz w:val="28"/>
          <w:szCs w:val="28"/>
        </w:rPr>
        <w:t>Ненецкого автономного округа</w:t>
      </w:r>
    </w:p>
    <w:p w:rsidR="00733294" w:rsidRPr="006D2C2E" w:rsidRDefault="00733294" w:rsidP="00093ACC">
      <w:pPr>
        <w:jc w:val="center"/>
        <w:rPr>
          <w:b/>
          <w:sz w:val="16"/>
        </w:rPr>
      </w:pPr>
    </w:p>
    <w:p w:rsidR="00733294" w:rsidRPr="00125186" w:rsidRDefault="00733294" w:rsidP="00093ACC">
      <w:pPr>
        <w:jc w:val="center"/>
        <w:rPr>
          <w:b/>
          <w:sz w:val="26"/>
          <w:szCs w:val="26"/>
        </w:rPr>
      </w:pPr>
      <w:r w:rsidRPr="00125186">
        <w:rPr>
          <w:b/>
          <w:sz w:val="26"/>
          <w:szCs w:val="26"/>
        </w:rPr>
        <w:t>(Администрация МО «Поселок Амдерма» НАО)</w:t>
      </w:r>
    </w:p>
    <w:p w:rsidR="00733294" w:rsidRPr="00EB3712" w:rsidRDefault="00733294" w:rsidP="00093AC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6"/>
        </w:rPr>
      </w:pPr>
    </w:p>
    <w:p w:rsidR="00733294" w:rsidRPr="00EB3712" w:rsidRDefault="00733294" w:rsidP="00093AC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aps/>
          <w:sz w:val="30"/>
        </w:rPr>
      </w:pPr>
      <w:r w:rsidRPr="00EB3712">
        <w:rPr>
          <w:b/>
          <w:bCs/>
          <w:caps/>
          <w:sz w:val="30"/>
        </w:rPr>
        <w:t>постановление</w:t>
      </w:r>
    </w:p>
    <w:p w:rsidR="00733294" w:rsidRPr="00EB3712" w:rsidRDefault="00733294" w:rsidP="00093AC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</w:p>
    <w:p w:rsidR="00733294" w:rsidRPr="00EB3712" w:rsidRDefault="00733294" w:rsidP="005447F5">
      <w:pPr>
        <w:jc w:val="both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5920"/>
        <w:gridCol w:w="3651"/>
      </w:tblGrid>
      <w:tr w:rsidR="00733294" w:rsidRPr="00765A9D" w:rsidTr="00C96B1B">
        <w:tc>
          <w:tcPr>
            <w:tcW w:w="5920" w:type="dxa"/>
          </w:tcPr>
          <w:p w:rsidR="00733294" w:rsidRPr="00765A9D" w:rsidRDefault="00733294" w:rsidP="009906E5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29 </w:t>
            </w:r>
            <w:r w:rsidRPr="00765A9D">
              <w:rPr>
                <w:b/>
                <w:bCs/>
                <w:sz w:val="26"/>
                <w:szCs w:val="26"/>
              </w:rPr>
              <w:t>января 2021 года</w:t>
            </w:r>
          </w:p>
        </w:tc>
        <w:tc>
          <w:tcPr>
            <w:tcW w:w="3651" w:type="dxa"/>
          </w:tcPr>
          <w:p w:rsidR="00733294" w:rsidRPr="00765A9D" w:rsidRDefault="00733294" w:rsidP="007A0417">
            <w:pPr>
              <w:jc w:val="right"/>
              <w:rPr>
                <w:b/>
                <w:bCs/>
                <w:sz w:val="26"/>
                <w:szCs w:val="26"/>
              </w:rPr>
            </w:pPr>
            <w:r w:rsidRPr="00765A9D">
              <w:rPr>
                <w:b/>
                <w:bCs/>
                <w:sz w:val="26"/>
                <w:szCs w:val="26"/>
              </w:rPr>
              <w:t>№ 11– П</w:t>
            </w:r>
          </w:p>
        </w:tc>
      </w:tr>
      <w:tr w:rsidR="00733294" w:rsidRPr="007A0417" w:rsidTr="00C96B1B">
        <w:tc>
          <w:tcPr>
            <w:tcW w:w="5920" w:type="dxa"/>
          </w:tcPr>
          <w:p w:rsidR="00733294" w:rsidRDefault="00733294" w:rsidP="007A0417">
            <w:pPr>
              <w:jc w:val="both"/>
              <w:rPr>
                <w:b/>
                <w:sz w:val="24"/>
                <w:szCs w:val="24"/>
              </w:rPr>
            </w:pPr>
          </w:p>
          <w:p w:rsidR="00733294" w:rsidRPr="007A0417" w:rsidRDefault="00733294" w:rsidP="00730264">
            <w:pPr>
              <w:jc w:val="both"/>
              <w:rPr>
                <w:b/>
                <w:bCs/>
                <w:sz w:val="24"/>
                <w:szCs w:val="24"/>
              </w:rPr>
            </w:pPr>
            <w:r w:rsidRPr="00E21419">
              <w:rPr>
                <w:b/>
                <w:sz w:val="24"/>
                <w:szCs w:val="24"/>
              </w:rPr>
              <w:t xml:space="preserve">О внесении изменений в Административный регламент исполнения муниципальной функции по осуществлению </w:t>
            </w:r>
            <w:r w:rsidRPr="00E21419">
              <w:rPr>
                <w:b/>
                <w:bCs/>
                <w:sz w:val="24"/>
                <w:szCs w:val="24"/>
              </w:rPr>
              <w:t xml:space="preserve">муниципального контроля </w:t>
            </w:r>
            <w:r w:rsidRPr="00E21419">
              <w:rPr>
                <w:b/>
                <w:sz w:val="24"/>
                <w:szCs w:val="24"/>
              </w:rPr>
              <w:t xml:space="preserve">за сохранностью автомобильных дорог местного значения в границах населенных пунктов </w:t>
            </w:r>
            <w:r>
              <w:rPr>
                <w:b/>
                <w:sz w:val="24"/>
                <w:szCs w:val="24"/>
              </w:rPr>
              <w:t xml:space="preserve">муниципального </w:t>
            </w:r>
            <w:r w:rsidRPr="00E21419">
              <w:rPr>
                <w:b/>
                <w:sz w:val="24"/>
                <w:szCs w:val="24"/>
              </w:rPr>
              <w:t>образования «</w:t>
            </w:r>
            <w:r>
              <w:rPr>
                <w:b/>
                <w:sz w:val="24"/>
                <w:szCs w:val="24"/>
              </w:rPr>
              <w:t xml:space="preserve">Поселок Амдерма» </w:t>
            </w:r>
            <w:r w:rsidRPr="00E21419">
              <w:rPr>
                <w:b/>
                <w:sz w:val="24"/>
                <w:szCs w:val="24"/>
              </w:rPr>
              <w:t>Ненецкого автономного округа</w:t>
            </w:r>
            <w:bookmarkStart w:id="0" w:name="_GoBack"/>
            <w:bookmarkEnd w:id="0"/>
          </w:p>
        </w:tc>
        <w:tc>
          <w:tcPr>
            <w:tcW w:w="3651" w:type="dxa"/>
          </w:tcPr>
          <w:p w:rsidR="00733294" w:rsidRPr="007A0417" w:rsidRDefault="00733294" w:rsidP="007A041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733294" w:rsidRPr="00EB3712" w:rsidRDefault="00733294" w:rsidP="002461B7">
      <w:pPr>
        <w:jc w:val="both"/>
        <w:rPr>
          <w:b/>
          <w:sz w:val="28"/>
          <w:szCs w:val="28"/>
        </w:rPr>
      </w:pPr>
      <w:r w:rsidRPr="00EB3712">
        <w:rPr>
          <w:b/>
          <w:sz w:val="28"/>
          <w:szCs w:val="28"/>
        </w:rPr>
        <w:tab/>
      </w:r>
      <w:r w:rsidRPr="00EB3712">
        <w:rPr>
          <w:b/>
          <w:sz w:val="28"/>
          <w:szCs w:val="28"/>
        </w:rPr>
        <w:tab/>
      </w:r>
      <w:r w:rsidRPr="00EB3712">
        <w:rPr>
          <w:b/>
          <w:sz w:val="28"/>
          <w:szCs w:val="28"/>
        </w:rPr>
        <w:tab/>
      </w:r>
      <w:r w:rsidRPr="00EB3712">
        <w:rPr>
          <w:b/>
          <w:sz w:val="28"/>
          <w:szCs w:val="28"/>
        </w:rPr>
        <w:tab/>
      </w:r>
      <w:r w:rsidRPr="00EB3712">
        <w:rPr>
          <w:b/>
          <w:sz w:val="28"/>
          <w:szCs w:val="28"/>
        </w:rPr>
        <w:tab/>
      </w:r>
      <w:r w:rsidRPr="00EB3712">
        <w:rPr>
          <w:b/>
          <w:sz w:val="28"/>
          <w:szCs w:val="28"/>
        </w:rPr>
        <w:tab/>
      </w:r>
      <w:r w:rsidRPr="00EB3712">
        <w:rPr>
          <w:b/>
          <w:sz w:val="28"/>
          <w:szCs w:val="28"/>
        </w:rPr>
        <w:tab/>
      </w:r>
      <w:r w:rsidRPr="00EB3712">
        <w:rPr>
          <w:b/>
          <w:sz w:val="28"/>
          <w:szCs w:val="28"/>
        </w:rPr>
        <w:tab/>
      </w:r>
    </w:p>
    <w:p w:rsidR="00733294" w:rsidRPr="00923927" w:rsidRDefault="00733294" w:rsidP="009906E5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 w:rsidRPr="00923927">
        <w:rPr>
          <w:sz w:val="26"/>
          <w:szCs w:val="26"/>
        </w:rPr>
        <w:t xml:space="preserve">Руководствуясь </w:t>
      </w:r>
      <w:r w:rsidRPr="00923927">
        <w:rPr>
          <w:bCs/>
          <w:sz w:val="26"/>
          <w:szCs w:val="26"/>
        </w:rPr>
        <w:t>Федеральным законом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</w:t>
      </w:r>
      <w:r w:rsidRPr="00923927">
        <w:rPr>
          <w:sz w:val="26"/>
          <w:szCs w:val="26"/>
        </w:rPr>
        <w:t xml:space="preserve">постановлением Администрации Ненецкого автономного округа от 30.05.2012 N 128-п "О порядке разработки и принятия административных регламентов осуществления муниципального контроля",  </w:t>
      </w:r>
    </w:p>
    <w:p w:rsidR="00733294" w:rsidRPr="00730264" w:rsidRDefault="00733294" w:rsidP="00524B3B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</w:p>
    <w:p w:rsidR="00733294" w:rsidRDefault="00733294" w:rsidP="0005586A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МО «ПОСЕЛОК АМДЕРМА» НАО</w:t>
      </w:r>
    </w:p>
    <w:p w:rsidR="00733294" w:rsidRDefault="00733294" w:rsidP="0005586A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733294" w:rsidRPr="00EB3712" w:rsidRDefault="00733294" w:rsidP="00BF5A77">
      <w:pPr>
        <w:jc w:val="center"/>
        <w:rPr>
          <w:b/>
          <w:sz w:val="28"/>
          <w:szCs w:val="28"/>
        </w:rPr>
      </w:pPr>
    </w:p>
    <w:p w:rsidR="00733294" w:rsidRPr="00923927" w:rsidRDefault="00733294" w:rsidP="00E71523">
      <w:pPr>
        <w:pStyle w:val="ListParagraph"/>
        <w:numPr>
          <w:ilvl w:val="0"/>
          <w:numId w:val="28"/>
        </w:numPr>
        <w:tabs>
          <w:tab w:val="left" w:pos="567"/>
        </w:tabs>
        <w:ind w:left="0" w:hanging="142"/>
        <w:jc w:val="both"/>
        <w:rPr>
          <w:sz w:val="28"/>
          <w:szCs w:val="28"/>
          <w:lang w:eastAsia="en-US"/>
        </w:rPr>
      </w:pPr>
      <w:r w:rsidRPr="00923927">
        <w:rPr>
          <w:sz w:val="28"/>
          <w:szCs w:val="28"/>
          <w:lang w:eastAsia="en-US"/>
        </w:rPr>
        <w:t>Внести прилагаемые изменения в Административный регламент исполнения муниципальной функции по осуществлению муниципального контроля за сохранностью автомобильных дорог местного значения в границах населенных пунктов муниципального образования «Поселок Амдерма» Ненецкого автономного округа, утвержденный постановлением Администрации муниципального образования «Поселок Амдерма» Ненецкого автономного округа от 15.03.2017 № 32-П.</w:t>
      </w:r>
    </w:p>
    <w:p w:rsidR="00733294" w:rsidRPr="00923927" w:rsidRDefault="00733294" w:rsidP="00E71523">
      <w:pPr>
        <w:pStyle w:val="ListParagraph"/>
        <w:numPr>
          <w:ilvl w:val="0"/>
          <w:numId w:val="28"/>
        </w:numPr>
        <w:tabs>
          <w:tab w:val="left" w:pos="567"/>
        </w:tabs>
        <w:spacing w:before="120" w:after="120"/>
        <w:ind w:left="0" w:hanging="142"/>
        <w:jc w:val="both"/>
        <w:rPr>
          <w:sz w:val="28"/>
          <w:szCs w:val="28"/>
        </w:rPr>
      </w:pPr>
      <w:r w:rsidRPr="00923927"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733294" w:rsidRPr="00923927" w:rsidRDefault="00733294" w:rsidP="00730264">
      <w:pPr>
        <w:pStyle w:val="ListParagraph"/>
        <w:tabs>
          <w:tab w:val="left" w:pos="284"/>
        </w:tabs>
        <w:spacing w:before="120" w:after="120"/>
        <w:ind w:left="0"/>
        <w:jc w:val="both"/>
        <w:rPr>
          <w:sz w:val="28"/>
          <w:szCs w:val="28"/>
        </w:rPr>
      </w:pPr>
    </w:p>
    <w:p w:rsidR="00733294" w:rsidRPr="00923927" w:rsidRDefault="00733294" w:rsidP="004B11D5">
      <w:pPr>
        <w:spacing w:before="120"/>
        <w:rPr>
          <w:sz w:val="28"/>
          <w:szCs w:val="28"/>
        </w:rPr>
      </w:pPr>
      <w:r w:rsidRPr="00923927">
        <w:rPr>
          <w:sz w:val="28"/>
          <w:szCs w:val="28"/>
        </w:rPr>
        <w:t>Глава МО «Поселок Амдерма» НАО</w:t>
      </w:r>
      <w:r w:rsidRPr="00923927">
        <w:rPr>
          <w:sz w:val="28"/>
          <w:szCs w:val="28"/>
        </w:rPr>
        <w:tab/>
      </w:r>
      <w:r w:rsidRPr="00923927">
        <w:rPr>
          <w:sz w:val="28"/>
          <w:szCs w:val="28"/>
        </w:rPr>
        <w:tab/>
      </w:r>
      <w:r w:rsidRPr="00923927">
        <w:rPr>
          <w:sz w:val="28"/>
          <w:szCs w:val="28"/>
        </w:rPr>
        <w:tab/>
      </w:r>
      <w:r w:rsidRPr="00923927">
        <w:rPr>
          <w:sz w:val="28"/>
          <w:szCs w:val="28"/>
        </w:rPr>
        <w:tab/>
      </w:r>
      <w:r w:rsidRPr="00923927">
        <w:rPr>
          <w:sz w:val="28"/>
          <w:szCs w:val="28"/>
        </w:rPr>
        <w:tab/>
      </w:r>
      <w:r w:rsidRPr="00923927">
        <w:rPr>
          <w:sz w:val="28"/>
          <w:szCs w:val="28"/>
        </w:rPr>
        <w:tab/>
      </w:r>
      <w:r w:rsidRPr="00923927">
        <w:rPr>
          <w:sz w:val="28"/>
          <w:szCs w:val="28"/>
        </w:rPr>
        <w:tab/>
      </w:r>
      <w:r w:rsidRPr="00923927">
        <w:rPr>
          <w:sz w:val="28"/>
          <w:szCs w:val="28"/>
        </w:rPr>
        <w:tab/>
      </w:r>
      <w:r w:rsidRPr="00923927">
        <w:rPr>
          <w:sz w:val="28"/>
          <w:szCs w:val="28"/>
        </w:rPr>
        <w:tab/>
      </w:r>
      <w:r w:rsidRPr="00923927">
        <w:rPr>
          <w:sz w:val="28"/>
          <w:szCs w:val="28"/>
        </w:rPr>
        <w:tab/>
      </w:r>
      <w:r w:rsidRPr="00923927">
        <w:rPr>
          <w:sz w:val="28"/>
          <w:szCs w:val="28"/>
        </w:rPr>
        <w:tab/>
        <w:t>М.В. Златова</w:t>
      </w:r>
    </w:p>
    <w:p w:rsidR="00733294" w:rsidRDefault="00733294" w:rsidP="004B11D5">
      <w:pPr>
        <w:spacing w:before="120"/>
        <w:rPr>
          <w:sz w:val="25"/>
          <w:szCs w:val="25"/>
        </w:rPr>
      </w:pPr>
    </w:p>
    <w:p w:rsidR="00733294" w:rsidRDefault="00733294" w:rsidP="004B11D5">
      <w:pPr>
        <w:spacing w:before="120"/>
        <w:rPr>
          <w:sz w:val="25"/>
          <w:szCs w:val="25"/>
        </w:rPr>
      </w:pPr>
    </w:p>
    <w:p w:rsidR="00733294" w:rsidRPr="00E21419" w:rsidRDefault="00733294" w:rsidP="004B11D5">
      <w:pPr>
        <w:spacing w:before="120"/>
        <w:rPr>
          <w:sz w:val="25"/>
          <w:szCs w:val="25"/>
        </w:rPr>
      </w:pPr>
    </w:p>
    <w:p w:rsidR="00733294" w:rsidRPr="006C201A" w:rsidRDefault="00733294" w:rsidP="006C201A">
      <w:pPr>
        <w:spacing w:line="276" w:lineRule="auto"/>
        <w:ind w:firstLine="709"/>
        <w:jc w:val="right"/>
        <w:rPr>
          <w:sz w:val="24"/>
          <w:szCs w:val="24"/>
        </w:rPr>
      </w:pPr>
      <w:r w:rsidRPr="006C201A">
        <w:rPr>
          <w:sz w:val="24"/>
          <w:szCs w:val="24"/>
        </w:rPr>
        <w:t xml:space="preserve">Приложение </w:t>
      </w:r>
    </w:p>
    <w:p w:rsidR="00733294" w:rsidRPr="006C201A" w:rsidRDefault="00733294" w:rsidP="006C201A">
      <w:pPr>
        <w:spacing w:line="276" w:lineRule="auto"/>
        <w:ind w:firstLine="709"/>
        <w:jc w:val="right"/>
        <w:rPr>
          <w:sz w:val="24"/>
          <w:szCs w:val="24"/>
        </w:rPr>
      </w:pPr>
      <w:r w:rsidRPr="006C201A">
        <w:rPr>
          <w:sz w:val="24"/>
          <w:szCs w:val="24"/>
        </w:rPr>
        <w:t>к постановлению Администрации</w:t>
      </w:r>
    </w:p>
    <w:p w:rsidR="00733294" w:rsidRPr="006C201A" w:rsidRDefault="00733294" w:rsidP="006C201A">
      <w:pPr>
        <w:spacing w:line="276" w:lineRule="auto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МО «Поселок Амдерма</w:t>
      </w:r>
      <w:r w:rsidRPr="006C201A">
        <w:rPr>
          <w:sz w:val="24"/>
          <w:szCs w:val="24"/>
        </w:rPr>
        <w:t xml:space="preserve">» НАО  </w:t>
      </w:r>
    </w:p>
    <w:p w:rsidR="00733294" w:rsidRPr="00765A9D" w:rsidRDefault="00733294" w:rsidP="006C201A">
      <w:pPr>
        <w:widowControl w:val="0"/>
        <w:autoSpaceDE w:val="0"/>
        <w:autoSpaceDN w:val="0"/>
        <w:adjustRightInd w:val="0"/>
        <w:spacing w:line="276" w:lineRule="auto"/>
        <w:jc w:val="right"/>
        <w:rPr>
          <w:caps/>
          <w:sz w:val="24"/>
          <w:szCs w:val="24"/>
        </w:rPr>
      </w:pPr>
      <w:r>
        <w:rPr>
          <w:sz w:val="24"/>
          <w:szCs w:val="24"/>
        </w:rPr>
        <w:t>от 29</w:t>
      </w:r>
      <w:r w:rsidRPr="00765A9D">
        <w:rPr>
          <w:sz w:val="24"/>
          <w:szCs w:val="24"/>
        </w:rPr>
        <w:t>.01.2021 № 11-П</w:t>
      </w:r>
    </w:p>
    <w:p w:rsidR="00733294" w:rsidRPr="006C201A" w:rsidRDefault="00733294" w:rsidP="006C201A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4"/>
          <w:szCs w:val="24"/>
        </w:rPr>
      </w:pPr>
    </w:p>
    <w:p w:rsidR="00733294" w:rsidRPr="006C201A" w:rsidRDefault="00733294" w:rsidP="006C201A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sz w:val="24"/>
          <w:szCs w:val="24"/>
        </w:rPr>
      </w:pPr>
    </w:p>
    <w:p w:rsidR="00733294" w:rsidRPr="006C201A" w:rsidRDefault="00733294" w:rsidP="006C201A">
      <w:pPr>
        <w:widowControl w:val="0"/>
        <w:spacing w:line="276" w:lineRule="auto"/>
        <w:jc w:val="center"/>
        <w:rPr>
          <w:b/>
          <w:bCs/>
          <w:sz w:val="24"/>
          <w:szCs w:val="24"/>
        </w:rPr>
      </w:pPr>
    </w:p>
    <w:p w:rsidR="00733294" w:rsidRPr="00E21419" w:rsidRDefault="00733294" w:rsidP="00E21419">
      <w:pPr>
        <w:jc w:val="center"/>
        <w:rPr>
          <w:b/>
          <w:sz w:val="24"/>
          <w:szCs w:val="24"/>
        </w:rPr>
      </w:pPr>
      <w:r w:rsidRPr="00E21419">
        <w:rPr>
          <w:b/>
          <w:sz w:val="24"/>
          <w:szCs w:val="24"/>
        </w:rPr>
        <w:t>Изменения</w:t>
      </w:r>
    </w:p>
    <w:p w:rsidR="00733294" w:rsidRPr="00E21419" w:rsidRDefault="00733294" w:rsidP="00E21419">
      <w:pPr>
        <w:jc w:val="center"/>
        <w:rPr>
          <w:b/>
          <w:sz w:val="24"/>
          <w:szCs w:val="24"/>
        </w:rPr>
      </w:pPr>
      <w:r w:rsidRPr="00E21419">
        <w:rPr>
          <w:b/>
          <w:sz w:val="24"/>
          <w:szCs w:val="24"/>
        </w:rPr>
        <w:t xml:space="preserve">в Административный регламент исполнения муниципальной функции по осуществлению </w:t>
      </w:r>
      <w:r>
        <w:rPr>
          <w:b/>
          <w:bCs/>
          <w:sz w:val="24"/>
          <w:szCs w:val="24"/>
        </w:rPr>
        <w:t xml:space="preserve">муниципального контроля </w:t>
      </w:r>
      <w:r w:rsidRPr="00E21419">
        <w:rPr>
          <w:b/>
          <w:sz w:val="24"/>
          <w:szCs w:val="24"/>
        </w:rPr>
        <w:t>за сохранностью автомобильных дорог местного значения в границах нас</w:t>
      </w:r>
      <w:r>
        <w:rPr>
          <w:b/>
          <w:sz w:val="24"/>
          <w:szCs w:val="24"/>
        </w:rPr>
        <w:t xml:space="preserve">еленных пунктов муниципального </w:t>
      </w:r>
      <w:r w:rsidRPr="00E21419">
        <w:rPr>
          <w:b/>
          <w:sz w:val="24"/>
          <w:szCs w:val="24"/>
        </w:rPr>
        <w:t xml:space="preserve">образования </w:t>
      </w:r>
    </w:p>
    <w:p w:rsidR="00733294" w:rsidRPr="00E21419" w:rsidRDefault="00733294" w:rsidP="00E2141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«Поселок Амдерма</w:t>
      </w:r>
      <w:r w:rsidRPr="00E21419">
        <w:rPr>
          <w:b/>
          <w:sz w:val="24"/>
          <w:szCs w:val="24"/>
        </w:rPr>
        <w:t>» Ненецкого автономного округа</w:t>
      </w:r>
    </w:p>
    <w:p w:rsidR="00733294" w:rsidRPr="006C201A" w:rsidRDefault="00733294" w:rsidP="006C201A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733294" w:rsidRDefault="00733294" w:rsidP="00825651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733294" w:rsidRPr="00CD6456" w:rsidRDefault="00733294" w:rsidP="006944F2">
      <w:pPr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ind w:left="502" w:hanging="502"/>
        <w:jc w:val="both"/>
        <w:rPr>
          <w:sz w:val="24"/>
          <w:szCs w:val="24"/>
        </w:rPr>
      </w:pPr>
      <w:r w:rsidRPr="00CD6456">
        <w:rPr>
          <w:sz w:val="24"/>
          <w:szCs w:val="24"/>
        </w:rPr>
        <w:t>Пункт 1.1. дополнить абзацем следующего содержания:</w:t>
      </w:r>
    </w:p>
    <w:p w:rsidR="00733294" w:rsidRPr="00CD6456" w:rsidRDefault="00733294" w:rsidP="00CD645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D6456">
        <w:rPr>
          <w:sz w:val="24"/>
          <w:szCs w:val="24"/>
        </w:rPr>
        <w:t xml:space="preserve">«Муниципальный </w:t>
      </w:r>
      <w:r w:rsidRPr="00CD6456">
        <w:rPr>
          <w:bCs/>
          <w:sz w:val="24"/>
          <w:szCs w:val="24"/>
        </w:rPr>
        <w:t xml:space="preserve">контроль  </w:t>
      </w:r>
      <w:r w:rsidRPr="00CD6456">
        <w:rPr>
          <w:sz w:val="24"/>
          <w:szCs w:val="24"/>
        </w:rPr>
        <w:t>за сохранностью автомобильных дорог местного значения в границах населенных пунктов муниципального  образования «Поселок Амдерма» Ненецкого автономного округа осуществляется в порядке, предусмотренном настоящим Административным регламентом, с учетом особенностей организации и проведения проверок в отношении резидентов Арктической зоны Российской Федерации, установленных статьей 13 Федерального закона от 13 июля 2020 года № 193-ФЗ «О государственной поддержке предпринимательской деятельности в Арктической зоне Российской Федерации».</w:t>
      </w:r>
    </w:p>
    <w:p w:rsidR="00733294" w:rsidRPr="00CD6456" w:rsidRDefault="00733294" w:rsidP="00CD645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33294" w:rsidRPr="00CD6456" w:rsidRDefault="00733294" w:rsidP="006944F2">
      <w:pPr>
        <w:numPr>
          <w:ilvl w:val="0"/>
          <w:numId w:val="29"/>
        </w:numPr>
        <w:autoSpaceDE w:val="0"/>
        <w:autoSpaceDN w:val="0"/>
        <w:adjustRightInd w:val="0"/>
        <w:ind w:left="502" w:hanging="502"/>
        <w:jc w:val="both"/>
        <w:rPr>
          <w:sz w:val="24"/>
          <w:szCs w:val="24"/>
        </w:rPr>
      </w:pPr>
      <w:r w:rsidRPr="00CD6456">
        <w:rPr>
          <w:sz w:val="24"/>
          <w:szCs w:val="24"/>
        </w:rPr>
        <w:t>Пункт 1.3. дополнить абзацем следующего содержания:</w:t>
      </w:r>
    </w:p>
    <w:p w:rsidR="00733294" w:rsidRPr="006944F2" w:rsidRDefault="00733294" w:rsidP="00CD645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D6456">
        <w:rPr>
          <w:sz w:val="24"/>
          <w:szCs w:val="24"/>
        </w:rPr>
        <w:t>«</w:t>
      </w:r>
      <w:r w:rsidRPr="00CD6456">
        <w:rPr>
          <w:color w:val="000000"/>
          <w:sz w:val="24"/>
          <w:szCs w:val="24"/>
        </w:rPr>
        <w:t xml:space="preserve">Федеральный закон от 13.07.2020 № 193-ФЗ «О государственной поддержке предпринимательской деятельности в Арктической зоне Российской Федерации» </w:t>
      </w:r>
      <w:r w:rsidRPr="006944F2">
        <w:rPr>
          <w:sz w:val="24"/>
          <w:szCs w:val="24"/>
        </w:rPr>
        <w:t>("Российская газета", N 155, 16.07.2020).».</w:t>
      </w:r>
    </w:p>
    <w:p w:rsidR="00733294" w:rsidRPr="006944F2" w:rsidRDefault="00733294" w:rsidP="00CD645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33294" w:rsidRPr="006944F2" w:rsidRDefault="00733294" w:rsidP="006944F2">
      <w:pPr>
        <w:pStyle w:val="ListParagraph"/>
        <w:numPr>
          <w:ilvl w:val="0"/>
          <w:numId w:val="29"/>
        </w:numPr>
        <w:jc w:val="both"/>
        <w:rPr>
          <w:sz w:val="24"/>
          <w:szCs w:val="24"/>
        </w:rPr>
      </w:pPr>
      <w:r w:rsidRPr="006944F2">
        <w:rPr>
          <w:sz w:val="24"/>
          <w:szCs w:val="24"/>
        </w:rPr>
        <w:t>Пункт 1.4. изложить в следующей редакции:</w:t>
      </w:r>
    </w:p>
    <w:p w:rsidR="00733294" w:rsidRPr="00514526" w:rsidRDefault="00733294" w:rsidP="005021ED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«1.4</w:t>
      </w:r>
      <w:r w:rsidRPr="006944F2">
        <w:rPr>
          <w:sz w:val="24"/>
          <w:szCs w:val="24"/>
        </w:rPr>
        <w:t xml:space="preserve">. Предметом </w:t>
      </w:r>
      <w:r w:rsidRPr="006944F2">
        <w:rPr>
          <w:bCs/>
          <w:sz w:val="24"/>
          <w:szCs w:val="24"/>
        </w:rPr>
        <w:t xml:space="preserve">муниципального контроля  </w:t>
      </w:r>
      <w:r w:rsidRPr="006944F2">
        <w:rPr>
          <w:sz w:val="24"/>
          <w:szCs w:val="24"/>
        </w:rPr>
        <w:t xml:space="preserve">за сохранностью автомобильных дорог местного значения в границах населенных пунктов </w:t>
      </w:r>
      <w:r>
        <w:rPr>
          <w:sz w:val="24"/>
          <w:szCs w:val="24"/>
        </w:rPr>
        <w:t>муниципального  образования «Поселок Амдерма</w:t>
      </w:r>
      <w:r w:rsidRPr="006944F2">
        <w:rPr>
          <w:sz w:val="24"/>
          <w:szCs w:val="24"/>
        </w:rPr>
        <w:t xml:space="preserve">» Ненецкого автономного округа является проведение органом муниципального контроля </w:t>
      </w:r>
      <w:r w:rsidRPr="006944F2">
        <w:rPr>
          <w:sz w:val="24"/>
          <w:szCs w:val="24"/>
          <w:shd w:val="clear" w:color="auto" w:fill="FFFFFF"/>
        </w:rPr>
        <w:t xml:space="preserve">проверок соблюдения юридическими лицами, индивидуальными предпринимателями требований, установленных </w:t>
      </w:r>
      <w:r w:rsidRPr="00514526">
        <w:rPr>
          <w:color w:val="000000"/>
          <w:sz w:val="24"/>
          <w:szCs w:val="24"/>
          <w:shd w:val="clear" w:color="auto" w:fill="FFFFFF"/>
        </w:rPr>
        <w:t>муниципальными правовыми актами, а также требований, установленных федеральными законами, законами Ненецкого автономного округа, а также на организацию и проведение мероприятий по профилактике нарушений указанных требований, мероприятий по контролю, осуществляемых без взаимодействия с юридическими лицами, индивидуальными предпринимателями.».</w:t>
      </w:r>
    </w:p>
    <w:p w:rsidR="00733294" w:rsidRDefault="00733294" w:rsidP="006944F2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</w:p>
    <w:p w:rsidR="00733294" w:rsidRDefault="00733294" w:rsidP="006944F2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пункте 1.8.:</w:t>
      </w:r>
    </w:p>
    <w:p w:rsidR="00733294" w:rsidRDefault="00733294" w:rsidP="006944F2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подпункт 1.8.7. изложить в следующей редакции:</w:t>
      </w:r>
    </w:p>
    <w:p w:rsidR="00733294" w:rsidRDefault="00733294" w:rsidP="00765A9D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«1.8.7. </w:t>
      </w:r>
      <w:r w:rsidRPr="0064382B">
        <w:rPr>
          <w:color w:val="000000"/>
          <w:sz w:val="24"/>
          <w:szCs w:val="24"/>
        </w:rPr>
        <w:t>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</w:t>
      </w:r>
      <w:r>
        <w:rPr>
          <w:color w:val="000000"/>
          <w:sz w:val="24"/>
          <w:szCs w:val="24"/>
        </w:rPr>
        <w:t>;»;</w:t>
      </w:r>
    </w:p>
    <w:p w:rsidR="00733294" w:rsidRPr="00EC29E1" w:rsidRDefault="00733294" w:rsidP="006944F2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дополнить подпунктом 1.8.8. следующей редакции:</w:t>
      </w:r>
    </w:p>
    <w:p w:rsidR="00733294" w:rsidRDefault="00733294" w:rsidP="00765A9D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«1.8.8.</w:t>
      </w:r>
      <w:r w:rsidRPr="00DE4EE5">
        <w:rPr>
          <w:sz w:val="24"/>
          <w:szCs w:val="24"/>
        </w:rPr>
        <w:t xml:space="preserve"> осуществлять иные права, предусмотренные законодательством Российской Федерации.</w:t>
      </w:r>
      <w:r>
        <w:rPr>
          <w:sz w:val="24"/>
          <w:szCs w:val="24"/>
        </w:rPr>
        <w:t>».</w:t>
      </w:r>
    </w:p>
    <w:p w:rsidR="00733294" w:rsidRDefault="00733294" w:rsidP="006944F2">
      <w:pPr>
        <w:autoSpaceDE w:val="0"/>
        <w:autoSpaceDN w:val="0"/>
        <w:adjustRightInd w:val="0"/>
        <w:spacing w:line="276" w:lineRule="auto"/>
        <w:ind w:left="360"/>
        <w:jc w:val="both"/>
        <w:rPr>
          <w:sz w:val="24"/>
          <w:szCs w:val="24"/>
        </w:rPr>
      </w:pPr>
    </w:p>
    <w:p w:rsidR="00733294" w:rsidRPr="0064382B" w:rsidRDefault="00733294" w:rsidP="006944F2">
      <w:pPr>
        <w:pStyle w:val="ListParagraph"/>
        <w:numPr>
          <w:ilvl w:val="0"/>
          <w:numId w:val="29"/>
        </w:numPr>
        <w:jc w:val="both"/>
        <w:rPr>
          <w:color w:val="000000"/>
          <w:sz w:val="24"/>
          <w:szCs w:val="24"/>
        </w:rPr>
      </w:pPr>
      <w:r w:rsidRPr="0064382B">
        <w:rPr>
          <w:color w:val="000000"/>
          <w:sz w:val="24"/>
          <w:szCs w:val="24"/>
        </w:rPr>
        <w:t>Абзац 3 подпункта 2.</w:t>
      </w:r>
      <w:r>
        <w:rPr>
          <w:color w:val="000000"/>
          <w:sz w:val="24"/>
          <w:szCs w:val="24"/>
        </w:rPr>
        <w:t>1.</w:t>
      </w:r>
      <w:r w:rsidRPr="0064382B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>.</w:t>
      </w:r>
      <w:r w:rsidRPr="0064382B">
        <w:rPr>
          <w:color w:val="000000"/>
          <w:sz w:val="24"/>
          <w:szCs w:val="24"/>
        </w:rPr>
        <w:t xml:space="preserve"> признать утратившим силу.</w:t>
      </w:r>
    </w:p>
    <w:p w:rsidR="00733294" w:rsidRPr="00DE4EE5" w:rsidRDefault="00733294" w:rsidP="006944F2">
      <w:pPr>
        <w:autoSpaceDE w:val="0"/>
        <w:autoSpaceDN w:val="0"/>
        <w:adjustRightInd w:val="0"/>
        <w:spacing w:line="276" w:lineRule="auto"/>
        <w:ind w:left="360"/>
        <w:jc w:val="both"/>
        <w:rPr>
          <w:sz w:val="24"/>
          <w:szCs w:val="24"/>
        </w:rPr>
      </w:pPr>
    </w:p>
    <w:p w:rsidR="00733294" w:rsidRPr="006944F2" w:rsidRDefault="00733294" w:rsidP="006944F2">
      <w:pPr>
        <w:pStyle w:val="ListParagraph"/>
        <w:ind w:left="709"/>
        <w:jc w:val="both"/>
        <w:rPr>
          <w:sz w:val="24"/>
          <w:szCs w:val="24"/>
        </w:rPr>
      </w:pPr>
    </w:p>
    <w:p w:rsidR="00733294" w:rsidRPr="006944F2" w:rsidRDefault="00733294" w:rsidP="006944F2">
      <w:pPr>
        <w:numPr>
          <w:ilvl w:val="0"/>
          <w:numId w:val="29"/>
        </w:numPr>
        <w:jc w:val="both"/>
        <w:rPr>
          <w:sz w:val="24"/>
          <w:szCs w:val="24"/>
        </w:rPr>
      </w:pPr>
      <w:r w:rsidRPr="006944F2">
        <w:rPr>
          <w:sz w:val="24"/>
          <w:szCs w:val="24"/>
        </w:rPr>
        <w:t>Пункт 3.28. изложить в следующей редакции:</w:t>
      </w:r>
    </w:p>
    <w:p w:rsidR="00733294" w:rsidRPr="006944F2" w:rsidRDefault="00733294" w:rsidP="006944F2">
      <w:pPr>
        <w:autoSpaceDE w:val="0"/>
        <w:autoSpaceDN w:val="0"/>
        <w:adjustRightInd w:val="0"/>
        <w:spacing w:line="276" w:lineRule="auto"/>
        <w:ind w:left="360"/>
        <w:jc w:val="both"/>
        <w:rPr>
          <w:sz w:val="24"/>
          <w:szCs w:val="24"/>
          <w:shd w:val="clear" w:color="auto" w:fill="FFFFFF"/>
        </w:rPr>
      </w:pPr>
      <w:r w:rsidRPr="006944F2">
        <w:rPr>
          <w:sz w:val="24"/>
          <w:szCs w:val="24"/>
        </w:rPr>
        <w:t xml:space="preserve">«3.28.  </w:t>
      </w:r>
      <w:r w:rsidRPr="006944F2">
        <w:rPr>
          <w:sz w:val="24"/>
          <w:szCs w:val="24"/>
          <w:shd w:val="clear" w:color="auto" w:fill="FFFFFF"/>
        </w:rPr>
        <w:t>Предметом выездной проверки являются содержащиеся в документах юридического лица, индивидуального предпринимателя сведения, а также соответствие их работников, состояние используемых указанными лицами при осуществлении деятельности территорий, зданий, строений, сооружений, помещений, оборудования, подобных объектов, транспортных средств, производимые и реализуемые юридическим лицом, индивидуальным предпринимателем товары (выполняемая работа, предоставляемые услуги) и принимаемые ими меры по исполнению обязательных требований и требований, установленных муниципальными правовыми актами.».</w:t>
      </w:r>
    </w:p>
    <w:p w:rsidR="00733294" w:rsidRPr="006944F2" w:rsidRDefault="00733294" w:rsidP="006944F2">
      <w:pPr>
        <w:autoSpaceDE w:val="0"/>
        <w:autoSpaceDN w:val="0"/>
        <w:adjustRightInd w:val="0"/>
        <w:spacing w:line="276" w:lineRule="auto"/>
        <w:ind w:left="360"/>
        <w:jc w:val="both"/>
        <w:rPr>
          <w:sz w:val="24"/>
          <w:szCs w:val="24"/>
        </w:rPr>
      </w:pPr>
    </w:p>
    <w:p w:rsidR="00733294" w:rsidRPr="006944F2" w:rsidRDefault="00733294" w:rsidP="006944F2">
      <w:pPr>
        <w:autoSpaceDE w:val="0"/>
        <w:autoSpaceDN w:val="0"/>
        <w:adjustRightInd w:val="0"/>
        <w:spacing w:line="276" w:lineRule="auto"/>
        <w:ind w:left="360"/>
        <w:jc w:val="both"/>
        <w:rPr>
          <w:sz w:val="24"/>
          <w:szCs w:val="24"/>
        </w:rPr>
      </w:pPr>
    </w:p>
    <w:p w:rsidR="00733294" w:rsidRPr="006944F2" w:rsidRDefault="00733294" w:rsidP="006944F2">
      <w:pPr>
        <w:numPr>
          <w:ilvl w:val="0"/>
          <w:numId w:val="29"/>
        </w:numPr>
        <w:jc w:val="both"/>
        <w:rPr>
          <w:sz w:val="24"/>
          <w:szCs w:val="24"/>
        </w:rPr>
      </w:pPr>
      <w:r w:rsidRPr="006944F2">
        <w:rPr>
          <w:sz w:val="24"/>
          <w:szCs w:val="24"/>
        </w:rPr>
        <w:t>Пункт 3.29. изложить в следующей редакции:</w:t>
      </w:r>
    </w:p>
    <w:p w:rsidR="00733294" w:rsidRPr="006944F2" w:rsidRDefault="00733294" w:rsidP="006944F2">
      <w:pPr>
        <w:autoSpaceDE w:val="0"/>
        <w:autoSpaceDN w:val="0"/>
        <w:adjustRightInd w:val="0"/>
        <w:spacing w:line="276" w:lineRule="auto"/>
        <w:ind w:left="360"/>
        <w:jc w:val="both"/>
        <w:rPr>
          <w:sz w:val="24"/>
          <w:szCs w:val="24"/>
          <w:shd w:val="clear" w:color="auto" w:fill="FFFFFF"/>
        </w:rPr>
      </w:pPr>
      <w:r w:rsidRPr="006944F2">
        <w:rPr>
          <w:sz w:val="24"/>
          <w:szCs w:val="24"/>
        </w:rPr>
        <w:t xml:space="preserve">«3.2.9. </w:t>
      </w:r>
      <w:r w:rsidRPr="006944F2">
        <w:rPr>
          <w:sz w:val="24"/>
          <w:szCs w:val="24"/>
          <w:shd w:val="clear" w:color="auto" w:fill="FFFFFF"/>
        </w:rPr>
        <w:t>Выездная проверка (как плановая, так и внеплановая) проводится по </w:t>
      </w:r>
      <w:r w:rsidRPr="006944F2">
        <w:rPr>
          <w:sz w:val="24"/>
          <w:szCs w:val="24"/>
        </w:rPr>
        <w:t>месту нахождения</w:t>
      </w:r>
      <w:r w:rsidRPr="006944F2">
        <w:rPr>
          <w:sz w:val="24"/>
          <w:szCs w:val="24"/>
          <w:shd w:val="clear" w:color="auto" w:fill="FFFFFF"/>
        </w:rPr>
        <w:t> юридического лица, месту осуществления деятельности индивидуального предпринимателя и (или) по месту фактического осуществления их деятельности.».</w:t>
      </w:r>
    </w:p>
    <w:p w:rsidR="00733294" w:rsidRPr="006944F2" w:rsidRDefault="00733294" w:rsidP="006944F2">
      <w:pPr>
        <w:autoSpaceDE w:val="0"/>
        <w:autoSpaceDN w:val="0"/>
        <w:adjustRightInd w:val="0"/>
        <w:spacing w:line="276" w:lineRule="auto"/>
        <w:ind w:left="360"/>
        <w:jc w:val="both"/>
        <w:rPr>
          <w:sz w:val="24"/>
          <w:szCs w:val="24"/>
          <w:shd w:val="clear" w:color="auto" w:fill="FFFFFF"/>
        </w:rPr>
      </w:pPr>
    </w:p>
    <w:p w:rsidR="00733294" w:rsidRPr="006944F2" w:rsidRDefault="00733294" w:rsidP="006944F2">
      <w:pPr>
        <w:numPr>
          <w:ilvl w:val="0"/>
          <w:numId w:val="29"/>
        </w:numPr>
        <w:jc w:val="both"/>
        <w:rPr>
          <w:sz w:val="24"/>
          <w:szCs w:val="24"/>
        </w:rPr>
      </w:pPr>
      <w:r w:rsidRPr="006944F2">
        <w:rPr>
          <w:sz w:val="24"/>
          <w:szCs w:val="24"/>
        </w:rPr>
        <w:t>Пункт 3.34. признать утратившим силу.</w:t>
      </w:r>
    </w:p>
    <w:p w:rsidR="00733294" w:rsidRPr="006944F2" w:rsidRDefault="00733294" w:rsidP="006944F2">
      <w:pPr>
        <w:autoSpaceDE w:val="0"/>
        <w:autoSpaceDN w:val="0"/>
        <w:adjustRightInd w:val="0"/>
        <w:spacing w:line="276" w:lineRule="auto"/>
        <w:ind w:left="360"/>
        <w:jc w:val="both"/>
        <w:rPr>
          <w:sz w:val="24"/>
          <w:szCs w:val="24"/>
        </w:rPr>
      </w:pPr>
    </w:p>
    <w:p w:rsidR="00733294" w:rsidRPr="000E7A50" w:rsidRDefault="00733294" w:rsidP="006944F2">
      <w:pPr>
        <w:pStyle w:val="ListParagraph"/>
        <w:ind w:left="709"/>
        <w:jc w:val="both"/>
        <w:rPr>
          <w:color w:val="000000"/>
          <w:sz w:val="24"/>
          <w:szCs w:val="24"/>
        </w:rPr>
      </w:pPr>
    </w:p>
    <w:p w:rsidR="00733294" w:rsidRDefault="00733294" w:rsidP="006944F2">
      <w:pPr>
        <w:pStyle w:val="NoSpacing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</w:t>
      </w:r>
      <w:r w:rsidRPr="00D101EF">
        <w:rPr>
          <w:rFonts w:ascii="Times New Roman" w:hAnsi="Times New Roman"/>
          <w:sz w:val="24"/>
          <w:szCs w:val="24"/>
          <w:lang w:val="en-US"/>
        </w:rPr>
        <w:t>VI</w:t>
      </w:r>
      <w:r w:rsidRPr="00D101E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733294" w:rsidRPr="00D101EF" w:rsidRDefault="00733294" w:rsidP="006944F2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33294" w:rsidRPr="00D101EF" w:rsidRDefault="00733294" w:rsidP="006944F2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D101EF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Раздел </w:t>
      </w:r>
      <w:r w:rsidRPr="00D101EF">
        <w:rPr>
          <w:rFonts w:ascii="Times New Roman" w:hAnsi="Times New Roman"/>
          <w:sz w:val="24"/>
          <w:szCs w:val="24"/>
          <w:lang w:val="en-US"/>
        </w:rPr>
        <w:t>VI</w:t>
      </w:r>
      <w:r w:rsidRPr="00D101EF">
        <w:rPr>
          <w:rFonts w:ascii="Times New Roman" w:hAnsi="Times New Roman"/>
          <w:sz w:val="24"/>
          <w:szCs w:val="24"/>
        </w:rPr>
        <w:t>. Организация и проведение мероприятий, направленных на профилактику нарушений обязательных требований</w:t>
      </w:r>
    </w:p>
    <w:p w:rsidR="00733294" w:rsidRPr="00D101EF" w:rsidRDefault="00733294" w:rsidP="006944F2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D101EF">
        <w:rPr>
          <w:rFonts w:ascii="Times New Roman" w:hAnsi="Times New Roman"/>
          <w:sz w:val="24"/>
          <w:szCs w:val="24"/>
        </w:rPr>
        <w:t>В целях профилактики нарушений обязательных требований, требований, установленных муниципальными правовыми актами орган муниципального контроля:</w:t>
      </w:r>
    </w:p>
    <w:p w:rsidR="00733294" w:rsidRPr="00D101EF" w:rsidRDefault="00733294" w:rsidP="006944F2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D101EF">
        <w:rPr>
          <w:rFonts w:ascii="Times New Roman" w:hAnsi="Times New Roman"/>
          <w:sz w:val="24"/>
          <w:szCs w:val="24"/>
        </w:rPr>
        <w:t>1) обеспечивают размещение на официальном сайте муниципаль</w:t>
      </w:r>
      <w:r>
        <w:rPr>
          <w:rFonts w:ascii="Times New Roman" w:hAnsi="Times New Roman"/>
          <w:sz w:val="24"/>
          <w:szCs w:val="24"/>
        </w:rPr>
        <w:t>ного образования «Поселок Амдерма</w:t>
      </w:r>
      <w:r w:rsidRPr="00D101EF">
        <w:rPr>
          <w:rFonts w:ascii="Times New Roman" w:hAnsi="Times New Roman"/>
          <w:sz w:val="24"/>
          <w:szCs w:val="24"/>
        </w:rPr>
        <w:t xml:space="preserve">» Ненецкого автономного округа в сети "Интернет" </w:t>
      </w:r>
      <w:r w:rsidRPr="000E7A50">
        <w:rPr>
          <w:rFonts w:ascii="Times New Roman" w:hAnsi="Times New Roman"/>
          <w:sz w:val="24"/>
          <w:szCs w:val="24"/>
        </w:rPr>
        <w:t xml:space="preserve">для </w:t>
      </w:r>
      <w:r w:rsidRPr="000E7A50">
        <w:rPr>
          <w:rFonts w:ascii="Times New Roman" w:hAnsi="Times New Roman"/>
          <w:bCs/>
          <w:sz w:val="24"/>
          <w:szCs w:val="24"/>
        </w:rPr>
        <w:t xml:space="preserve">муниципального контроля  </w:t>
      </w:r>
      <w:r w:rsidRPr="000E7A50">
        <w:rPr>
          <w:rFonts w:ascii="Times New Roman" w:hAnsi="Times New Roman"/>
          <w:sz w:val="24"/>
          <w:szCs w:val="24"/>
        </w:rPr>
        <w:t>за сохранностью автомобильных дорог местного значения в границах населенных пунктов му</w:t>
      </w:r>
      <w:r>
        <w:rPr>
          <w:rFonts w:ascii="Times New Roman" w:hAnsi="Times New Roman"/>
          <w:sz w:val="24"/>
          <w:szCs w:val="24"/>
        </w:rPr>
        <w:t>ниципального  образования «Поселок Амдерма</w:t>
      </w:r>
      <w:r w:rsidRPr="000E7A50">
        <w:rPr>
          <w:rFonts w:ascii="Times New Roman" w:hAnsi="Times New Roman"/>
          <w:sz w:val="24"/>
          <w:szCs w:val="24"/>
        </w:rPr>
        <w:t>» Ненецкого автономного округа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01EF">
        <w:rPr>
          <w:rFonts w:ascii="Times New Roman" w:hAnsi="Times New Roman"/>
          <w:sz w:val="24"/>
          <w:szCs w:val="24"/>
        </w:rPr>
        <w:t>переч</w:t>
      </w:r>
      <w:hyperlink r:id="rId6" w:history="1">
        <w:r w:rsidRPr="00D101EF">
          <w:rPr>
            <w:rFonts w:ascii="Times New Roman" w:hAnsi="Times New Roman"/>
            <w:sz w:val="24"/>
            <w:szCs w:val="24"/>
          </w:rPr>
          <w:t>ень</w:t>
        </w:r>
      </w:hyperlink>
      <w:r w:rsidRPr="00D101EF">
        <w:rPr>
          <w:rFonts w:ascii="Times New Roman" w:hAnsi="Times New Roman"/>
          <w:sz w:val="24"/>
          <w:szCs w:val="24"/>
        </w:rPr>
        <w:t xml:space="preserve">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733294" w:rsidRPr="00D101EF" w:rsidRDefault="00733294" w:rsidP="006944F2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D101EF">
        <w:rPr>
          <w:rFonts w:ascii="Times New Roman" w:hAnsi="Times New Roman"/>
          <w:sz w:val="24"/>
          <w:szCs w:val="24"/>
        </w:rPr>
        <w:t>2) осуществляют информирование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способами. В случае изменения обязательных требований, требований, установленных муниципальными правовыми актами, орган муниципального контроля подготавливают и распространяют комментарии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 правовыми актами;</w:t>
      </w:r>
    </w:p>
    <w:p w:rsidR="00733294" w:rsidRPr="00D101EF" w:rsidRDefault="00733294" w:rsidP="006944F2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D101EF">
        <w:rPr>
          <w:rFonts w:ascii="Times New Roman" w:hAnsi="Times New Roman"/>
          <w:sz w:val="24"/>
          <w:szCs w:val="24"/>
        </w:rPr>
        <w:t>3) обеспечивают регулярное (не реже одного раза в год) обобщение практики осуществления в соответствующей сфере деятельности муниципального контроля и размещение на официальном сайте муниципаль</w:t>
      </w:r>
      <w:r>
        <w:rPr>
          <w:rFonts w:ascii="Times New Roman" w:hAnsi="Times New Roman"/>
          <w:sz w:val="24"/>
          <w:szCs w:val="24"/>
        </w:rPr>
        <w:t>ного образования «Поселок Амдерма</w:t>
      </w:r>
      <w:r w:rsidRPr="00D101EF">
        <w:rPr>
          <w:rFonts w:ascii="Times New Roman" w:hAnsi="Times New Roman"/>
          <w:sz w:val="24"/>
          <w:szCs w:val="24"/>
        </w:rPr>
        <w:t>» Ненецкого автономного округа в сети "Интернет" 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733294" w:rsidRPr="00D101EF" w:rsidRDefault="00733294" w:rsidP="006944F2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D101EF">
        <w:rPr>
          <w:rFonts w:ascii="Times New Roman" w:hAnsi="Times New Roman"/>
          <w:sz w:val="24"/>
          <w:szCs w:val="24"/>
        </w:rPr>
        <w:t xml:space="preserve">4) выдает предостережения о недопустимости нарушения обязательных требований, требований, установленных муниципальными правовыми актами, в соответствии с </w:t>
      </w:r>
      <w:hyperlink r:id="rId7" w:history="1">
        <w:r w:rsidRPr="00D101EF">
          <w:rPr>
            <w:rFonts w:ascii="Times New Roman" w:hAnsi="Times New Roman"/>
            <w:sz w:val="24"/>
            <w:szCs w:val="24"/>
          </w:rPr>
          <w:t>частями 5</w:t>
        </w:r>
      </w:hyperlink>
      <w:r w:rsidRPr="00D101EF">
        <w:rPr>
          <w:rFonts w:ascii="Times New Roman" w:hAnsi="Times New Roman"/>
          <w:sz w:val="24"/>
          <w:szCs w:val="24"/>
        </w:rPr>
        <w:t xml:space="preserve"> - </w:t>
      </w:r>
      <w:hyperlink r:id="rId8" w:history="1">
        <w:r w:rsidRPr="00D101EF">
          <w:rPr>
            <w:rFonts w:ascii="Times New Roman" w:hAnsi="Times New Roman"/>
            <w:sz w:val="24"/>
            <w:szCs w:val="24"/>
          </w:rPr>
          <w:t>7</w:t>
        </w:r>
      </w:hyperlink>
      <w:r w:rsidRPr="00A0293A">
        <w:rPr>
          <w:rFonts w:ascii="Times New Roman" w:hAnsi="Times New Roman"/>
          <w:color w:val="000000"/>
          <w:sz w:val="24"/>
          <w:szCs w:val="24"/>
        </w:rPr>
        <w:t>статьи 8.2.</w:t>
      </w:r>
      <w:r w:rsidRPr="00D101EF">
        <w:rPr>
          <w:rFonts w:ascii="Times New Roman" w:hAnsi="Times New Roman"/>
          <w:sz w:val="24"/>
          <w:szCs w:val="24"/>
        </w:rPr>
        <w:t>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контроля"».</w:t>
      </w:r>
    </w:p>
    <w:p w:rsidR="00733294" w:rsidRPr="00D101EF" w:rsidRDefault="00733294" w:rsidP="006944F2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33294" w:rsidRPr="0001754F" w:rsidRDefault="00733294" w:rsidP="006944F2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33294" w:rsidRPr="00CD6456" w:rsidRDefault="00733294" w:rsidP="00CD6456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</w:p>
    <w:p w:rsidR="00733294" w:rsidRPr="00CD6456" w:rsidRDefault="00733294" w:rsidP="00CD6456">
      <w:pPr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sz w:val="24"/>
          <w:szCs w:val="24"/>
          <w:highlight w:val="cyan"/>
        </w:rPr>
      </w:pPr>
    </w:p>
    <w:sectPr w:rsidR="00733294" w:rsidRPr="00CD6456" w:rsidSect="004B393A">
      <w:pgSz w:w="11907" w:h="16840"/>
      <w:pgMar w:top="567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3B8E"/>
    <w:multiLevelType w:val="hybridMultilevel"/>
    <w:tmpl w:val="EC6EC35C"/>
    <w:lvl w:ilvl="0" w:tplc="3E88501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16F241D"/>
    <w:multiLevelType w:val="hybridMultilevel"/>
    <w:tmpl w:val="0B66A780"/>
    <w:lvl w:ilvl="0" w:tplc="49FC954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B731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5635084"/>
    <w:multiLevelType w:val="hybridMultilevel"/>
    <w:tmpl w:val="479486F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>
    <w:nsid w:val="09871E39"/>
    <w:multiLevelType w:val="multilevel"/>
    <w:tmpl w:val="959E65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0B881F50"/>
    <w:multiLevelType w:val="hybridMultilevel"/>
    <w:tmpl w:val="F37A5158"/>
    <w:lvl w:ilvl="0" w:tplc="27683D8E">
      <w:start w:val="1"/>
      <w:numFmt w:val="bullet"/>
      <w:lvlText w:val=""/>
      <w:lvlJc w:val="left"/>
      <w:pPr>
        <w:tabs>
          <w:tab w:val="num" w:pos="937"/>
        </w:tabs>
        <w:ind w:left="42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6">
    <w:nsid w:val="0DAC31D1"/>
    <w:multiLevelType w:val="hybridMultilevel"/>
    <w:tmpl w:val="AF4A35EC"/>
    <w:lvl w:ilvl="0" w:tplc="49FC95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1FB7634"/>
    <w:multiLevelType w:val="hybridMultilevel"/>
    <w:tmpl w:val="D674A1D4"/>
    <w:lvl w:ilvl="0" w:tplc="0419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>
    <w:nsid w:val="147C0F77"/>
    <w:multiLevelType w:val="hybridMultilevel"/>
    <w:tmpl w:val="42F634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F496B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FAA7AF7"/>
    <w:multiLevelType w:val="hybridMultilevel"/>
    <w:tmpl w:val="63C61A4E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>
    <w:nsid w:val="21305697"/>
    <w:multiLevelType w:val="hybridMultilevel"/>
    <w:tmpl w:val="F9200932"/>
    <w:lvl w:ilvl="0" w:tplc="0419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>
    <w:nsid w:val="236A42D1"/>
    <w:multiLevelType w:val="hybridMultilevel"/>
    <w:tmpl w:val="5E36C96E"/>
    <w:lvl w:ilvl="0" w:tplc="04190017">
      <w:start w:val="1"/>
      <w:numFmt w:val="lowerLetter"/>
      <w:lvlText w:val="%1)"/>
      <w:lvlJc w:val="left"/>
      <w:pPr>
        <w:ind w:left="164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abstractNum w:abstractNumId="13">
    <w:nsid w:val="24E51062"/>
    <w:multiLevelType w:val="multilevel"/>
    <w:tmpl w:val="DD3282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4">
    <w:nsid w:val="2A9E39C7"/>
    <w:multiLevelType w:val="hybridMultilevel"/>
    <w:tmpl w:val="9B50EC04"/>
    <w:lvl w:ilvl="0" w:tplc="31CCD63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5">
    <w:nsid w:val="308067C6"/>
    <w:multiLevelType w:val="hybridMultilevel"/>
    <w:tmpl w:val="A03C9076"/>
    <w:lvl w:ilvl="0" w:tplc="0419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6">
    <w:nsid w:val="320C21A0"/>
    <w:multiLevelType w:val="hybridMultilevel"/>
    <w:tmpl w:val="45BED97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5123F72"/>
    <w:multiLevelType w:val="hybridMultilevel"/>
    <w:tmpl w:val="C9EE402C"/>
    <w:lvl w:ilvl="0" w:tplc="4ECC76B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>
    <w:nsid w:val="35E25D20"/>
    <w:multiLevelType w:val="hybridMultilevel"/>
    <w:tmpl w:val="20AE0D2A"/>
    <w:lvl w:ilvl="0" w:tplc="31CCD63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>
    <w:nsid w:val="39FA7CC5"/>
    <w:multiLevelType w:val="multilevel"/>
    <w:tmpl w:val="E86619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0">
    <w:nsid w:val="4176028B"/>
    <w:multiLevelType w:val="hybridMultilevel"/>
    <w:tmpl w:val="B7DE3948"/>
    <w:lvl w:ilvl="0" w:tplc="49FC954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85A7314"/>
    <w:multiLevelType w:val="hybridMultilevel"/>
    <w:tmpl w:val="18A02B46"/>
    <w:lvl w:ilvl="0" w:tplc="FBDCE3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7442206"/>
    <w:multiLevelType w:val="hybridMultilevel"/>
    <w:tmpl w:val="9AE2581A"/>
    <w:lvl w:ilvl="0" w:tplc="6BB8C93C">
      <w:start w:val="1"/>
      <w:numFmt w:val="decimal"/>
      <w:lvlText w:val="%1."/>
      <w:lvlJc w:val="left"/>
      <w:pPr>
        <w:tabs>
          <w:tab w:val="num" w:pos="1483"/>
        </w:tabs>
        <w:ind w:left="1483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23">
    <w:nsid w:val="5AC15DE8"/>
    <w:multiLevelType w:val="hybridMultilevel"/>
    <w:tmpl w:val="8F04058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4">
    <w:nsid w:val="65BA5623"/>
    <w:multiLevelType w:val="hybridMultilevel"/>
    <w:tmpl w:val="2A3C9E76"/>
    <w:lvl w:ilvl="0" w:tplc="0419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5">
    <w:nsid w:val="668F53E9"/>
    <w:multiLevelType w:val="hybridMultilevel"/>
    <w:tmpl w:val="ABA6AD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F26492B"/>
    <w:multiLevelType w:val="hybridMultilevel"/>
    <w:tmpl w:val="5390236E"/>
    <w:lvl w:ilvl="0" w:tplc="83B664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32B0427"/>
    <w:multiLevelType w:val="hybridMultilevel"/>
    <w:tmpl w:val="11DEC5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42F1313"/>
    <w:multiLevelType w:val="hybridMultilevel"/>
    <w:tmpl w:val="E32CB8B0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9">
    <w:nsid w:val="7B640719"/>
    <w:multiLevelType w:val="hybridMultilevel"/>
    <w:tmpl w:val="3D8EF91A"/>
    <w:lvl w:ilvl="0" w:tplc="DDE41A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30">
    <w:nsid w:val="7C9411D6"/>
    <w:multiLevelType w:val="hybridMultilevel"/>
    <w:tmpl w:val="66924488"/>
    <w:lvl w:ilvl="0" w:tplc="0419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9"/>
  </w:num>
  <w:num w:numId="2">
    <w:abstractNumId w:val="2"/>
  </w:num>
  <w:num w:numId="3">
    <w:abstractNumId w:val="22"/>
  </w:num>
  <w:num w:numId="4">
    <w:abstractNumId w:val="29"/>
  </w:num>
  <w:num w:numId="5">
    <w:abstractNumId w:val="20"/>
  </w:num>
  <w:num w:numId="6">
    <w:abstractNumId w:val="6"/>
  </w:num>
  <w:num w:numId="7">
    <w:abstractNumId w:val="1"/>
  </w:num>
  <w:num w:numId="8">
    <w:abstractNumId w:val="5"/>
  </w:num>
  <w:num w:numId="9">
    <w:abstractNumId w:val="21"/>
  </w:num>
  <w:num w:numId="10">
    <w:abstractNumId w:val="8"/>
  </w:num>
  <w:num w:numId="11">
    <w:abstractNumId w:val="25"/>
  </w:num>
  <w:num w:numId="12">
    <w:abstractNumId w:val="27"/>
  </w:num>
  <w:num w:numId="13">
    <w:abstractNumId w:val="19"/>
  </w:num>
  <w:num w:numId="14">
    <w:abstractNumId w:val="26"/>
  </w:num>
  <w:num w:numId="15">
    <w:abstractNumId w:val="10"/>
  </w:num>
  <w:num w:numId="16">
    <w:abstractNumId w:val="17"/>
  </w:num>
  <w:num w:numId="17">
    <w:abstractNumId w:val="18"/>
  </w:num>
  <w:num w:numId="18">
    <w:abstractNumId w:val="14"/>
  </w:num>
  <w:num w:numId="19">
    <w:abstractNumId w:val="30"/>
  </w:num>
  <w:num w:numId="20">
    <w:abstractNumId w:val="15"/>
  </w:num>
  <w:num w:numId="21">
    <w:abstractNumId w:val="12"/>
  </w:num>
  <w:num w:numId="22">
    <w:abstractNumId w:val="11"/>
  </w:num>
  <w:num w:numId="23">
    <w:abstractNumId w:val="7"/>
  </w:num>
  <w:num w:numId="24">
    <w:abstractNumId w:val="24"/>
  </w:num>
  <w:num w:numId="25">
    <w:abstractNumId w:val="3"/>
  </w:num>
  <w:num w:numId="26">
    <w:abstractNumId w:val="28"/>
  </w:num>
  <w:num w:numId="27">
    <w:abstractNumId w:val="23"/>
  </w:num>
  <w:num w:numId="28">
    <w:abstractNumId w:val="4"/>
  </w:num>
  <w:num w:numId="29">
    <w:abstractNumId w:val="0"/>
  </w:num>
  <w:num w:numId="30">
    <w:abstractNumId w:val="13"/>
  </w:num>
  <w:num w:numId="3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284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3E22"/>
    <w:rsid w:val="000018C1"/>
    <w:rsid w:val="00005964"/>
    <w:rsid w:val="000105A1"/>
    <w:rsid w:val="0001754F"/>
    <w:rsid w:val="000233D3"/>
    <w:rsid w:val="0005586A"/>
    <w:rsid w:val="00093ACC"/>
    <w:rsid w:val="000B1F09"/>
    <w:rsid w:val="000D3E22"/>
    <w:rsid w:val="000D45DE"/>
    <w:rsid w:val="000E087D"/>
    <w:rsid w:val="000E7132"/>
    <w:rsid w:val="000E7A50"/>
    <w:rsid w:val="000F0B2E"/>
    <w:rsid w:val="00111B67"/>
    <w:rsid w:val="00112731"/>
    <w:rsid w:val="0012380C"/>
    <w:rsid w:val="00125186"/>
    <w:rsid w:val="001259F4"/>
    <w:rsid w:val="00136193"/>
    <w:rsid w:val="0014060C"/>
    <w:rsid w:val="00150922"/>
    <w:rsid w:val="00162D74"/>
    <w:rsid w:val="00166224"/>
    <w:rsid w:val="001A3696"/>
    <w:rsid w:val="001A7099"/>
    <w:rsid w:val="001B254A"/>
    <w:rsid w:val="002461B7"/>
    <w:rsid w:val="00256C95"/>
    <w:rsid w:val="00260B46"/>
    <w:rsid w:val="002822DF"/>
    <w:rsid w:val="002B38F9"/>
    <w:rsid w:val="002B4910"/>
    <w:rsid w:val="002C06FE"/>
    <w:rsid w:val="002C4CE0"/>
    <w:rsid w:val="002F0651"/>
    <w:rsid w:val="00320512"/>
    <w:rsid w:val="003256E8"/>
    <w:rsid w:val="00343B02"/>
    <w:rsid w:val="00344460"/>
    <w:rsid w:val="003720CC"/>
    <w:rsid w:val="003A3709"/>
    <w:rsid w:val="003A4E34"/>
    <w:rsid w:val="003A75A7"/>
    <w:rsid w:val="003D0C53"/>
    <w:rsid w:val="003D33FB"/>
    <w:rsid w:val="003E6447"/>
    <w:rsid w:val="003F50AE"/>
    <w:rsid w:val="00401FF8"/>
    <w:rsid w:val="004214F3"/>
    <w:rsid w:val="004B11D5"/>
    <w:rsid w:val="004B393A"/>
    <w:rsid w:val="004D5CE6"/>
    <w:rsid w:val="005021ED"/>
    <w:rsid w:val="00507831"/>
    <w:rsid w:val="00514526"/>
    <w:rsid w:val="00524B3B"/>
    <w:rsid w:val="00540543"/>
    <w:rsid w:val="005447F5"/>
    <w:rsid w:val="005A1F01"/>
    <w:rsid w:val="005B553D"/>
    <w:rsid w:val="005B5B96"/>
    <w:rsid w:val="005C0AEA"/>
    <w:rsid w:val="005D2A2A"/>
    <w:rsid w:val="005E4BF4"/>
    <w:rsid w:val="00605905"/>
    <w:rsid w:val="00632DF5"/>
    <w:rsid w:val="00635DCA"/>
    <w:rsid w:val="00642094"/>
    <w:rsid w:val="00642F20"/>
    <w:rsid w:val="0064382B"/>
    <w:rsid w:val="00654C72"/>
    <w:rsid w:val="006562CD"/>
    <w:rsid w:val="00661818"/>
    <w:rsid w:val="00681C91"/>
    <w:rsid w:val="0068689F"/>
    <w:rsid w:val="006944F2"/>
    <w:rsid w:val="006A45A3"/>
    <w:rsid w:val="006C201A"/>
    <w:rsid w:val="006C5BEB"/>
    <w:rsid w:val="006D2C2E"/>
    <w:rsid w:val="006D2D69"/>
    <w:rsid w:val="006D62E0"/>
    <w:rsid w:val="00704C49"/>
    <w:rsid w:val="00705656"/>
    <w:rsid w:val="00714807"/>
    <w:rsid w:val="0072540F"/>
    <w:rsid w:val="00730264"/>
    <w:rsid w:val="00733294"/>
    <w:rsid w:val="00765A9D"/>
    <w:rsid w:val="00773C44"/>
    <w:rsid w:val="0077488E"/>
    <w:rsid w:val="007836D7"/>
    <w:rsid w:val="007A0417"/>
    <w:rsid w:val="007C2FFE"/>
    <w:rsid w:val="007C6973"/>
    <w:rsid w:val="007F37C2"/>
    <w:rsid w:val="008162D7"/>
    <w:rsid w:val="00824B5F"/>
    <w:rsid w:val="00825651"/>
    <w:rsid w:val="00836CE6"/>
    <w:rsid w:val="00853AF8"/>
    <w:rsid w:val="008650C3"/>
    <w:rsid w:val="008717AD"/>
    <w:rsid w:val="00872554"/>
    <w:rsid w:val="00881C55"/>
    <w:rsid w:val="00890300"/>
    <w:rsid w:val="00890314"/>
    <w:rsid w:val="00892DB8"/>
    <w:rsid w:val="00894891"/>
    <w:rsid w:val="008B02DA"/>
    <w:rsid w:val="008D63CA"/>
    <w:rsid w:val="00917571"/>
    <w:rsid w:val="00923927"/>
    <w:rsid w:val="00930DD9"/>
    <w:rsid w:val="00970E20"/>
    <w:rsid w:val="0097353B"/>
    <w:rsid w:val="009906E5"/>
    <w:rsid w:val="009B0FFF"/>
    <w:rsid w:val="009E2F9B"/>
    <w:rsid w:val="009F385C"/>
    <w:rsid w:val="00A0293A"/>
    <w:rsid w:val="00A101B3"/>
    <w:rsid w:val="00A46680"/>
    <w:rsid w:val="00A7439C"/>
    <w:rsid w:val="00AD61B3"/>
    <w:rsid w:val="00AE0C72"/>
    <w:rsid w:val="00AE13E8"/>
    <w:rsid w:val="00AF0701"/>
    <w:rsid w:val="00B050D5"/>
    <w:rsid w:val="00B155B5"/>
    <w:rsid w:val="00B208D9"/>
    <w:rsid w:val="00B218A4"/>
    <w:rsid w:val="00B31CE9"/>
    <w:rsid w:val="00B9484A"/>
    <w:rsid w:val="00BA2171"/>
    <w:rsid w:val="00BA4969"/>
    <w:rsid w:val="00BB691F"/>
    <w:rsid w:val="00BD4D4D"/>
    <w:rsid w:val="00BF1AB5"/>
    <w:rsid w:val="00BF5A77"/>
    <w:rsid w:val="00C023CC"/>
    <w:rsid w:val="00C775F9"/>
    <w:rsid w:val="00C96B1B"/>
    <w:rsid w:val="00CC077A"/>
    <w:rsid w:val="00CC2D2A"/>
    <w:rsid w:val="00CD6456"/>
    <w:rsid w:val="00CF76A8"/>
    <w:rsid w:val="00CF7FA6"/>
    <w:rsid w:val="00D01FE4"/>
    <w:rsid w:val="00D101EF"/>
    <w:rsid w:val="00D2052A"/>
    <w:rsid w:val="00D234BB"/>
    <w:rsid w:val="00D26432"/>
    <w:rsid w:val="00D2779E"/>
    <w:rsid w:val="00D32DF1"/>
    <w:rsid w:val="00D406AF"/>
    <w:rsid w:val="00D43B62"/>
    <w:rsid w:val="00D720B0"/>
    <w:rsid w:val="00DE4EE5"/>
    <w:rsid w:val="00DF4290"/>
    <w:rsid w:val="00E2060A"/>
    <w:rsid w:val="00E21419"/>
    <w:rsid w:val="00E61C18"/>
    <w:rsid w:val="00E71523"/>
    <w:rsid w:val="00E8096D"/>
    <w:rsid w:val="00E83F41"/>
    <w:rsid w:val="00EB3712"/>
    <w:rsid w:val="00EC29E1"/>
    <w:rsid w:val="00EC5CBA"/>
    <w:rsid w:val="00EE0E92"/>
    <w:rsid w:val="00EF25FA"/>
    <w:rsid w:val="00F02FCB"/>
    <w:rsid w:val="00F25935"/>
    <w:rsid w:val="00F33A96"/>
    <w:rsid w:val="00F43103"/>
    <w:rsid w:val="00F460E6"/>
    <w:rsid w:val="00F526E0"/>
    <w:rsid w:val="00F76563"/>
    <w:rsid w:val="00F90012"/>
    <w:rsid w:val="00F91A85"/>
    <w:rsid w:val="00F9580C"/>
    <w:rsid w:val="00FA32C7"/>
    <w:rsid w:val="00FC2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3B62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43B62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43B62"/>
    <w:pPr>
      <w:keepNext/>
      <w:jc w:val="both"/>
      <w:outlineLvl w:val="1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836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836D7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D43B62"/>
    <w:pPr>
      <w:ind w:left="142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D43B62"/>
    <w:pPr>
      <w:spacing w:before="240" w:after="120"/>
      <w:jc w:val="center"/>
    </w:pPr>
    <w:rPr>
      <w:sz w:val="28"/>
    </w:rPr>
  </w:style>
  <w:style w:type="paragraph" w:styleId="Title">
    <w:name w:val="Title"/>
    <w:basedOn w:val="Normal"/>
    <w:link w:val="TitleChar"/>
    <w:uiPriority w:val="99"/>
    <w:qFormat/>
    <w:rsid w:val="00D43B62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725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styleId="ListParagraph">
    <w:name w:val="List Paragraph"/>
    <w:basedOn w:val="Normal"/>
    <w:uiPriority w:val="99"/>
    <w:qFormat/>
    <w:rsid w:val="00654C72"/>
    <w:pPr>
      <w:ind w:left="720"/>
      <w:contextualSpacing/>
    </w:pPr>
  </w:style>
  <w:style w:type="paragraph" w:styleId="NoSpacing">
    <w:name w:val="No Spacing"/>
    <w:uiPriority w:val="99"/>
    <w:qFormat/>
    <w:rsid w:val="00E8096D"/>
    <w:rPr>
      <w:rFonts w:ascii="Calibri" w:hAnsi="Calibri"/>
      <w:lang w:eastAsia="en-US"/>
    </w:rPr>
  </w:style>
  <w:style w:type="paragraph" w:customStyle="1" w:styleId="ConsPlusNormal">
    <w:name w:val="ConsPlusNormal"/>
    <w:uiPriority w:val="99"/>
    <w:rsid w:val="00E8096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4B393A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character" w:styleId="Hyperlink">
    <w:name w:val="Hyperlink"/>
    <w:basedOn w:val="DefaultParagraphFont"/>
    <w:uiPriority w:val="99"/>
    <w:rsid w:val="004B393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27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61D96C5EA77EF5EDAE79989C6437DF1423B485822E19EF9B84ADD100D9C7C79613690603EE3C5C2F6E76D16206B35D9083B72286qFb6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C61D96C5EA77EF5EDAE79989C6437DF1423B485822E19EF9B84ADD100D9C7C79613690603EC3C5C2F6E76D16206B35D9083B72286qFb6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C61D96C5EA77EF5EDAE79989C6437DF1525B786862519EF9B84ADD100D9C7C78413310908E429087F3421DC62q0bEH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1pst_adm-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1pst_adm-.dot</Template>
  <TotalTime>722</TotalTime>
  <Pages>4</Pages>
  <Words>1244</Words>
  <Characters>7093</Characters>
  <Application>Microsoft Office Outlook</Application>
  <DocSecurity>0</DocSecurity>
  <Lines>0</Lines>
  <Paragraphs>0</Paragraphs>
  <ScaleCrop>false</ScaleCrop>
  <Company>Администрация НАО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Новый #2</dc:creator>
  <cp:keywords/>
  <dc:description/>
  <cp:lastModifiedBy>sekret</cp:lastModifiedBy>
  <cp:revision>63</cp:revision>
  <cp:lastPrinted>2021-02-03T13:34:00Z</cp:lastPrinted>
  <dcterms:created xsi:type="dcterms:W3CDTF">2017-02-20T11:46:00Z</dcterms:created>
  <dcterms:modified xsi:type="dcterms:W3CDTF">2021-02-08T07:44:00Z</dcterms:modified>
</cp:coreProperties>
</file>